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F82206" w:rsidRDefault="00F82206" w:rsidP="00F82206">
      <w:pPr>
        <w:pStyle w:val="Default"/>
      </w:pPr>
      <w:bookmarkStart w:id="0" w:name="_GoBack"/>
      <w:bookmarkEnd w:id="0"/>
    </w:p>
    <w:p w:rsidR="00F82206" w:rsidRPr="0066284B" w:rsidRDefault="00F82206" w:rsidP="00F82206">
      <w:pPr>
        <w:pStyle w:val="Default"/>
        <w:rPr>
          <w:rFonts w:ascii="Times New Roman" w:hAnsi="Times New Roman" w:cs="Times New Roman"/>
          <w:b/>
          <w:sz w:val="28"/>
          <w:szCs w:val="28"/>
        </w:rPr>
      </w:pPr>
      <w:r w:rsidRPr="0066284B">
        <w:rPr>
          <w:rFonts w:ascii="Times New Roman" w:hAnsi="Times New Roman" w:cs="Times New Roman"/>
          <w:b/>
          <w:sz w:val="28"/>
          <w:szCs w:val="28"/>
        </w:rPr>
        <w:t>TOIMETULEKUTOETUS</w:t>
      </w:r>
    </w:p>
    <w:p w:rsidR="00F82206" w:rsidRDefault="00F82206" w:rsidP="00F82206">
      <w:pPr>
        <w:jc w:val="both"/>
      </w:pPr>
    </w:p>
    <w:p w:rsidR="00F82206" w:rsidRDefault="00F82206" w:rsidP="00F82206">
      <w:pPr>
        <w:jc w:val="both"/>
      </w:pPr>
      <w:r w:rsidRPr="000C47EB">
        <w:t xml:space="preserve">Toimetulekutoetust on õigus saada üksi elaval isikul või perekonnal, kellel pärast ühe kuu eluasemekulude tasumist jääb alles vähem kui </w:t>
      </w:r>
      <w:r>
        <w:t>Riigikogu</w:t>
      </w:r>
      <w:r w:rsidRPr="000C47EB">
        <w:t xml:space="preserve"> kehtestatud toimetulekupiir. </w:t>
      </w:r>
    </w:p>
    <w:p w:rsidR="00F82206" w:rsidRDefault="00F82206" w:rsidP="00F82206">
      <w:pPr>
        <w:jc w:val="both"/>
      </w:pPr>
      <w:r w:rsidRPr="000C47EB">
        <w:t>Toimetulekupiir sõltub inimeste arvust perekonnas.</w:t>
      </w:r>
      <w:r w:rsidRPr="00345B20">
        <w:t xml:space="preserve"> </w:t>
      </w:r>
    </w:p>
    <w:p w:rsidR="00F82206" w:rsidRDefault="00F82206" w:rsidP="00F82206">
      <w:pPr>
        <w:jc w:val="both"/>
      </w:pPr>
      <w:r w:rsidRPr="00345B20">
        <w:t>Eestkostetavat, kelle eestkostjaks on temaga koos elav perekonnaliige, ei loeta toimetulekutoetuse määramisel perekonnaliikmeks</w:t>
      </w:r>
      <w:r>
        <w:t xml:space="preserve">. </w:t>
      </w:r>
    </w:p>
    <w:p w:rsidR="00F82206" w:rsidRDefault="00F82206" w:rsidP="00F82206">
      <w:pPr>
        <w:jc w:val="both"/>
      </w:pPr>
    </w:p>
    <w:p w:rsidR="00F82206" w:rsidRDefault="00F82206" w:rsidP="00F82206">
      <w:pPr>
        <w:jc w:val="both"/>
      </w:pPr>
      <w:r>
        <w:t>Toimetulekupiir</w:t>
      </w:r>
      <w:r w:rsidRPr="008006CB">
        <w:t xml:space="preserve"> üksi elavale isikule või perekonna esimesele liikmele </w:t>
      </w:r>
      <w:r>
        <w:t xml:space="preserve">on </w:t>
      </w:r>
      <w:r>
        <w:rPr>
          <w:b/>
        </w:rPr>
        <w:t>140</w:t>
      </w:r>
      <w:r w:rsidRPr="00B278B5">
        <w:rPr>
          <w:b/>
        </w:rPr>
        <w:t xml:space="preserve"> </w:t>
      </w:r>
      <w:r>
        <w:rPr>
          <w:b/>
        </w:rPr>
        <w:t xml:space="preserve">eurot </w:t>
      </w:r>
      <w:r w:rsidRPr="00E8170B">
        <w:t>ja</w:t>
      </w:r>
      <w:r w:rsidRPr="00B278B5">
        <w:rPr>
          <w:b/>
        </w:rPr>
        <w:t xml:space="preserve"> </w:t>
      </w:r>
      <w:r w:rsidRPr="00E8170B">
        <w:t>iga</w:t>
      </w:r>
      <w:r>
        <w:t>le</w:t>
      </w:r>
      <w:r w:rsidRPr="00E8170B">
        <w:t xml:space="preserve"> järgmise</w:t>
      </w:r>
      <w:r>
        <w:t>le</w:t>
      </w:r>
      <w:r w:rsidRPr="00E8170B">
        <w:t xml:space="preserve"> täisealise</w:t>
      </w:r>
      <w:r>
        <w:t>le</w:t>
      </w:r>
      <w:r w:rsidRPr="00E8170B">
        <w:t xml:space="preserve"> liikme</w:t>
      </w:r>
      <w:r>
        <w:t>le</w:t>
      </w:r>
      <w:r w:rsidRPr="00E8170B">
        <w:t xml:space="preserve"> </w:t>
      </w:r>
      <w:r w:rsidRPr="008006CB">
        <w:t>80% sellest</w:t>
      </w:r>
      <w:r w:rsidRPr="00B278B5">
        <w:rPr>
          <w:b/>
        </w:rPr>
        <w:t xml:space="preserve"> (</w:t>
      </w:r>
      <w:r>
        <w:rPr>
          <w:b/>
        </w:rPr>
        <w:t>112 eurot</w:t>
      </w:r>
      <w:r w:rsidRPr="00B278B5">
        <w:t>).</w:t>
      </w:r>
      <w:r>
        <w:t xml:space="preserve"> </w:t>
      </w:r>
      <w:r w:rsidRPr="008006CB">
        <w:t>Perekonna i</w:t>
      </w:r>
      <w:r>
        <w:t xml:space="preserve">ga lapse toimetulekupiir on 120% perekonna </w:t>
      </w:r>
      <w:r w:rsidRPr="008006CB">
        <w:t xml:space="preserve">esimese liikme toimetulekupiirist </w:t>
      </w:r>
      <w:r>
        <w:t>(</w:t>
      </w:r>
      <w:r w:rsidRPr="00650A3F">
        <w:rPr>
          <w:b/>
        </w:rPr>
        <w:t>1</w:t>
      </w:r>
      <w:r>
        <w:rPr>
          <w:b/>
        </w:rPr>
        <w:t>68 eurot)</w:t>
      </w:r>
      <w:r w:rsidRPr="00650A3F">
        <w:t>.</w:t>
      </w:r>
    </w:p>
    <w:p w:rsidR="00F82206" w:rsidRDefault="00F82206" w:rsidP="00F82206">
      <w:pPr>
        <w:jc w:val="both"/>
      </w:pPr>
      <w:r w:rsidRPr="000C47EB">
        <w:t>Toetus määratakse jooksvaks kuuks</w:t>
      </w:r>
      <w:r>
        <w:t>, selle a</w:t>
      </w:r>
      <w:r w:rsidRPr="000C47EB">
        <w:t>rvestamise aluseks on üksi elava isiku või perekonna kõigi liikmete eelmise kuu netosissetulek, jooksval kuul tasumisele kuuluvad eluruumi alalised kulud ning kehtestatud toimetulekupiir</w:t>
      </w:r>
      <w:r>
        <w:t>.</w:t>
      </w:r>
    </w:p>
    <w:p w:rsidR="00F82206" w:rsidRDefault="00F82206" w:rsidP="00F82206">
      <w:pPr>
        <w:jc w:val="both"/>
      </w:pPr>
    </w:p>
    <w:p w:rsidR="00F82206" w:rsidRDefault="00F82206" w:rsidP="00F82206">
      <w:pPr>
        <w:jc w:val="both"/>
      </w:pPr>
      <w:r w:rsidRPr="00217487">
        <w:rPr>
          <w:b/>
        </w:rPr>
        <w:t>Sissetulekute hulka ei arvata</w:t>
      </w:r>
      <w:r>
        <w:rPr>
          <w:b/>
        </w:rPr>
        <w:t>:</w:t>
      </w:r>
      <w:r w:rsidRPr="000C47EB">
        <w:t xml:space="preserve"> </w:t>
      </w:r>
    </w:p>
    <w:p w:rsidR="00F82206" w:rsidRDefault="00F82206" w:rsidP="00F82206">
      <w:pPr>
        <w:pStyle w:val="ListParagraph"/>
        <w:numPr>
          <w:ilvl w:val="0"/>
          <w:numId w:val="36"/>
        </w:numPr>
        <w:ind w:left="426" w:hanging="426"/>
        <w:jc w:val="both"/>
      </w:pPr>
      <w:r w:rsidRPr="000C47EB">
        <w:t>ühekordse</w:t>
      </w:r>
      <w:r>
        <w:t>i</w:t>
      </w:r>
      <w:r w:rsidRPr="000C47EB">
        <w:t>d toetus</w:t>
      </w:r>
      <w:r>
        <w:t>i riigi või kohaliku omavalitsuse eelarvest;</w:t>
      </w:r>
      <w:r w:rsidRPr="000C47EB">
        <w:t xml:space="preserve"> </w:t>
      </w:r>
    </w:p>
    <w:p w:rsidR="00F82206" w:rsidRDefault="00F82206" w:rsidP="00F82206">
      <w:pPr>
        <w:pStyle w:val="ListParagraph"/>
        <w:numPr>
          <w:ilvl w:val="0"/>
          <w:numId w:val="36"/>
        </w:numPr>
        <w:ind w:left="426" w:hanging="426"/>
        <w:jc w:val="both"/>
      </w:pPr>
      <w:r w:rsidRPr="000C47EB">
        <w:t>puuetega inimeste sotsiaaltoetuste seaduse alusel makstava</w:t>
      </w:r>
      <w:r>
        <w:t>i</w:t>
      </w:r>
      <w:r w:rsidRPr="000C47EB">
        <w:t>d toetus</w:t>
      </w:r>
      <w:r>
        <w:t>i (</w:t>
      </w:r>
      <w:r w:rsidRPr="000C47EB">
        <w:t>v</w:t>
      </w:r>
      <w:r>
        <w:t>.a</w:t>
      </w:r>
      <w:r w:rsidRPr="000C47EB">
        <w:t xml:space="preserve"> puudega vanema toetus</w:t>
      </w:r>
      <w:r>
        <w:t>);</w:t>
      </w:r>
      <w:r w:rsidRPr="000C47EB">
        <w:t xml:space="preserve"> </w:t>
      </w:r>
    </w:p>
    <w:p w:rsidR="00F82206" w:rsidRDefault="00F82206" w:rsidP="00F82206">
      <w:pPr>
        <w:pStyle w:val="ListParagraph"/>
        <w:numPr>
          <w:ilvl w:val="0"/>
          <w:numId w:val="36"/>
        </w:numPr>
        <w:ind w:left="426" w:hanging="426"/>
        <w:jc w:val="both"/>
      </w:pPr>
      <w:r w:rsidRPr="00F36001">
        <w:t>riigi tagatisel antud õppelaenu</w:t>
      </w:r>
      <w:r>
        <w:t>;</w:t>
      </w:r>
    </w:p>
    <w:p w:rsidR="00F82206" w:rsidRDefault="00F82206" w:rsidP="00F82206">
      <w:pPr>
        <w:pStyle w:val="ListParagraph"/>
        <w:numPr>
          <w:ilvl w:val="0"/>
          <w:numId w:val="36"/>
        </w:numPr>
        <w:ind w:left="426" w:hanging="426"/>
        <w:jc w:val="both"/>
      </w:pPr>
      <w:r w:rsidRPr="000C47EB">
        <w:t xml:space="preserve">tööturuteenuste ja </w:t>
      </w:r>
      <w:r>
        <w:t>-</w:t>
      </w:r>
      <w:r w:rsidRPr="000C47EB">
        <w:t>toetuste seaduse alusel</w:t>
      </w:r>
      <w:r>
        <w:t xml:space="preserve"> </w:t>
      </w:r>
      <w:r w:rsidRPr="002B7FA1">
        <w:t>või struktuuritoetuste vahenditest</w:t>
      </w:r>
      <w:r w:rsidRPr="000C47EB">
        <w:t xml:space="preserve"> makstav</w:t>
      </w:r>
      <w:r>
        <w:t>at</w:t>
      </w:r>
      <w:r w:rsidRPr="000C47EB">
        <w:t xml:space="preserve"> stipendium</w:t>
      </w:r>
      <w:r>
        <w:t>i</w:t>
      </w:r>
      <w:r w:rsidRPr="000C47EB">
        <w:t xml:space="preserve"> ning sõidu- ja majutustoetus</w:t>
      </w:r>
      <w:r>
        <w:t>t;</w:t>
      </w:r>
    </w:p>
    <w:p w:rsidR="00F82206" w:rsidRDefault="00F82206" w:rsidP="00F82206">
      <w:pPr>
        <w:pStyle w:val="ListParagraph"/>
        <w:numPr>
          <w:ilvl w:val="0"/>
          <w:numId w:val="36"/>
        </w:numPr>
        <w:ind w:left="426" w:hanging="426"/>
        <w:jc w:val="both"/>
      </w:pPr>
      <w:r w:rsidRPr="0046629B">
        <w:t>õppetoetuste ja õppelaenu seaduse alusel makstud põhitoetust, vajaduspõhist õppe</w:t>
      </w:r>
      <w:r>
        <w:t xml:space="preserve">- ja </w:t>
      </w:r>
      <w:r w:rsidRPr="0046629B">
        <w:t xml:space="preserve"> eritoetust ja õppeasutuse moodustatud eritoetuse fondi vahenditest makstud toetust</w:t>
      </w:r>
      <w:r>
        <w:t>;</w:t>
      </w:r>
    </w:p>
    <w:p w:rsidR="00F82206" w:rsidRDefault="00F82206" w:rsidP="00F82206">
      <w:pPr>
        <w:pStyle w:val="ListParagraph"/>
        <w:ind w:left="426"/>
        <w:jc w:val="both"/>
      </w:pPr>
    </w:p>
    <w:p w:rsidR="00F82206" w:rsidRDefault="00F82206" w:rsidP="00F82206">
      <w:pPr>
        <w:pStyle w:val="ListParagraph"/>
        <w:numPr>
          <w:ilvl w:val="0"/>
          <w:numId w:val="36"/>
        </w:numPr>
        <w:ind w:left="426" w:hanging="426"/>
        <w:jc w:val="both"/>
      </w:pPr>
      <w:r w:rsidRPr="0046629B">
        <w:t>töist sissetulekut, mille on saanud põhikoolis, gümnaasiumis või kutseõppe tasemeõppes õppiv keskhariduseta laps kuni 19-aastaseks saamiseni või pärast 19-aastaseks saamist kuni jooksva õppeaasta lõpuni või õpilase kooli nimekirjast väljaarvamiseni.</w:t>
      </w:r>
    </w:p>
    <w:p w:rsidR="00F82206" w:rsidRDefault="00F82206" w:rsidP="00F82206">
      <w:pPr>
        <w:jc w:val="both"/>
      </w:pPr>
    </w:p>
    <w:p w:rsidR="00F82206" w:rsidRDefault="00F82206" w:rsidP="00F82206">
      <w:pPr>
        <w:jc w:val="both"/>
        <w:rPr>
          <w:lang w:eastAsia="et-EE"/>
        </w:rPr>
      </w:pPr>
      <w:r w:rsidRPr="00A74CF6">
        <w:rPr>
          <w:lang w:eastAsia="et-EE"/>
        </w:rPr>
        <w:t>Kui toimetulekutoetuse taotleja või toetust taotleva perekonna liige hakkab saama töist sissetulekut ning enne seda oli talle vähemalt kahel järjestikusel kuul määratud toimetulekutoetus, mille arvestamisel ei võetud arvesse töist sissetulekut, ei arvata töise sissetuleku saamisele vahetult</w:t>
      </w:r>
      <w:r>
        <w:rPr>
          <w:lang w:eastAsia="et-EE"/>
        </w:rPr>
        <w:t xml:space="preserve"> </w:t>
      </w:r>
      <w:r w:rsidRPr="00A74CF6">
        <w:rPr>
          <w:lang w:eastAsia="et-EE"/>
        </w:rPr>
        <w:t>järgnevatel kuudel</w:t>
      </w:r>
    </w:p>
    <w:p w:rsidR="00F82206" w:rsidRDefault="00F82206" w:rsidP="00F82206">
      <w:pPr>
        <w:rPr>
          <w:lang w:eastAsia="et-EE"/>
        </w:rPr>
      </w:pPr>
      <w:r>
        <w:rPr>
          <w:lang w:eastAsia="et-EE"/>
        </w:rPr>
        <w:t>s</w:t>
      </w:r>
      <w:r w:rsidRPr="00A74CF6">
        <w:rPr>
          <w:lang w:eastAsia="et-EE"/>
        </w:rPr>
        <w:t>issetulekute</w:t>
      </w:r>
      <w:r>
        <w:rPr>
          <w:lang w:eastAsia="et-EE"/>
        </w:rPr>
        <w:t xml:space="preserve"> </w:t>
      </w:r>
      <w:r w:rsidRPr="00A74CF6">
        <w:rPr>
          <w:lang w:eastAsia="et-EE"/>
        </w:rPr>
        <w:t xml:space="preserve"> hulka:</w:t>
      </w:r>
      <w:r w:rsidRPr="00A74CF6">
        <w:rPr>
          <w:lang w:eastAsia="et-EE"/>
        </w:rPr>
        <w:br/>
      </w:r>
      <w:bookmarkStart w:id="1" w:name="para133lg2b1p1"/>
      <w:r w:rsidRPr="00A74CF6">
        <w:rPr>
          <w:lang w:eastAsia="et-EE"/>
        </w:rPr>
        <w:t> </w:t>
      </w:r>
      <w:bookmarkEnd w:id="1"/>
      <w:r w:rsidRPr="00A74CF6">
        <w:rPr>
          <w:lang w:eastAsia="et-EE"/>
        </w:rPr>
        <w:t>1) kahel kuul 100</w:t>
      </w:r>
      <w:r>
        <w:rPr>
          <w:lang w:eastAsia="et-EE"/>
        </w:rPr>
        <w:t xml:space="preserve">% </w:t>
      </w:r>
      <w:r w:rsidRPr="00A74CF6">
        <w:rPr>
          <w:lang w:eastAsia="et-EE"/>
        </w:rPr>
        <w:t>töisest sissetulekust ja</w:t>
      </w:r>
      <w:r w:rsidRPr="00A74CF6">
        <w:rPr>
          <w:lang w:eastAsia="et-EE"/>
        </w:rPr>
        <w:br/>
      </w:r>
      <w:bookmarkStart w:id="2" w:name="para133lg2b1p2"/>
      <w:r w:rsidRPr="00A74CF6">
        <w:rPr>
          <w:lang w:eastAsia="et-EE"/>
        </w:rPr>
        <w:t> </w:t>
      </w:r>
      <w:bookmarkEnd w:id="2"/>
      <w:r w:rsidRPr="00A74CF6">
        <w:rPr>
          <w:lang w:eastAsia="et-EE"/>
        </w:rPr>
        <w:t>2) seejärel neljal kuul 50</w:t>
      </w:r>
      <w:r>
        <w:rPr>
          <w:lang w:eastAsia="et-EE"/>
        </w:rPr>
        <w:t>% töisest sissetulekust</w:t>
      </w:r>
    </w:p>
    <w:p w:rsidR="00F82206" w:rsidRDefault="00F82206" w:rsidP="00F82206">
      <w:r>
        <w:rPr>
          <w:lang w:eastAsia="et-EE"/>
        </w:rPr>
        <w:t xml:space="preserve"> (</w:t>
      </w:r>
      <w:r w:rsidRPr="00A74CF6">
        <w:rPr>
          <w:lang w:eastAsia="et-EE"/>
        </w:rPr>
        <w:t>ühel korral 24 kuu jooksul</w:t>
      </w:r>
      <w:r>
        <w:rPr>
          <w:lang w:eastAsia="et-EE"/>
        </w:rPr>
        <w:t>).</w:t>
      </w:r>
      <w:r w:rsidRPr="00A74CF6">
        <w:rPr>
          <w:lang w:eastAsia="et-EE"/>
        </w:rPr>
        <w:br/>
      </w:r>
    </w:p>
    <w:p w:rsidR="00F82206" w:rsidRDefault="00F82206" w:rsidP="00F82206">
      <w:pPr>
        <w:rPr>
          <w:b/>
        </w:rPr>
      </w:pPr>
      <w:r w:rsidRPr="00A74CF6">
        <w:rPr>
          <w:lang w:eastAsia="et-EE"/>
        </w:rPr>
        <w:t>Lisaks võib toimetulekutoetuse arvestamisel üksi elava isiku või perekonna sissetulekute hulka mitte arvata:</w:t>
      </w:r>
      <w:r w:rsidRPr="00A74CF6">
        <w:rPr>
          <w:lang w:eastAsia="et-EE"/>
        </w:rPr>
        <w:br/>
      </w:r>
      <w:bookmarkStart w:id="3" w:name="para133lg3p1"/>
      <w:r w:rsidRPr="00A74CF6">
        <w:rPr>
          <w:lang w:eastAsia="et-EE"/>
        </w:rPr>
        <w:t> </w:t>
      </w:r>
      <w:bookmarkEnd w:id="3"/>
      <w:r w:rsidRPr="00A74CF6">
        <w:rPr>
          <w:lang w:eastAsia="et-EE"/>
        </w:rPr>
        <w:t>1) õppimist ja töötamist soodustavaid stipendiume ning toetusi;</w:t>
      </w:r>
      <w:r w:rsidRPr="00A74CF6">
        <w:rPr>
          <w:lang w:eastAsia="et-EE"/>
        </w:rPr>
        <w:br/>
      </w:r>
      <w:bookmarkStart w:id="4" w:name="para133lg3p2"/>
      <w:r w:rsidRPr="00A74CF6">
        <w:rPr>
          <w:lang w:eastAsia="et-EE"/>
        </w:rPr>
        <w:t> </w:t>
      </w:r>
      <w:bookmarkEnd w:id="4"/>
      <w:r w:rsidRPr="00A74CF6">
        <w:rPr>
          <w:lang w:eastAsia="et-EE"/>
        </w:rPr>
        <w:t>2) konkreetse kulu või kahju katmiseks saadud hüvitisi;</w:t>
      </w:r>
      <w:r w:rsidRPr="00A74CF6">
        <w:rPr>
          <w:lang w:eastAsia="et-EE"/>
        </w:rPr>
        <w:br/>
      </w:r>
      <w:bookmarkStart w:id="5" w:name="para133lg3p3"/>
      <w:r w:rsidRPr="00A74CF6">
        <w:rPr>
          <w:lang w:eastAsia="et-EE"/>
        </w:rPr>
        <w:t> </w:t>
      </w:r>
      <w:bookmarkEnd w:id="5"/>
      <w:r w:rsidRPr="00A74CF6">
        <w:rPr>
          <w:lang w:eastAsia="et-EE"/>
        </w:rPr>
        <w:t xml:space="preserve">3) lähedastelt toimetuleku parandamiseks saadud rahalisi toetusi ja kingitusi kuni poole </w:t>
      </w:r>
      <w:r w:rsidRPr="00D416A9">
        <w:t>toimetuleku</w:t>
      </w:r>
      <w:r>
        <w:softHyphen/>
      </w:r>
      <w:r w:rsidRPr="00D416A9">
        <w:t>piiri</w:t>
      </w:r>
      <w:r w:rsidRPr="00A74CF6">
        <w:rPr>
          <w:lang w:eastAsia="et-EE"/>
        </w:rPr>
        <w:t xml:space="preserve"> </w:t>
      </w:r>
      <w:r>
        <w:rPr>
          <w:lang w:eastAsia="et-EE"/>
        </w:rPr>
        <w:t>(</w:t>
      </w:r>
      <w:r w:rsidRPr="00DD216F">
        <w:rPr>
          <w:b/>
          <w:lang w:eastAsia="et-EE"/>
        </w:rPr>
        <w:t>70 euro</w:t>
      </w:r>
      <w:r>
        <w:rPr>
          <w:lang w:eastAsia="et-EE"/>
        </w:rPr>
        <w:t xml:space="preserve">) </w:t>
      </w:r>
      <w:r w:rsidRPr="00A74CF6">
        <w:rPr>
          <w:lang w:eastAsia="et-EE"/>
        </w:rPr>
        <w:t>ulatuses perekonna kohta kuus.</w:t>
      </w:r>
      <w:r w:rsidRPr="00A74CF6">
        <w:rPr>
          <w:lang w:eastAsia="et-EE"/>
        </w:rPr>
        <w:br/>
      </w:r>
    </w:p>
    <w:p w:rsidR="00F82206" w:rsidRDefault="00F82206" w:rsidP="00F82206">
      <w:pPr>
        <w:pStyle w:val="Default"/>
        <w:rPr>
          <w:rFonts w:ascii="Times New Roman" w:hAnsi="Times New Roman" w:cs="Times New Roman"/>
          <w:b/>
        </w:rPr>
      </w:pPr>
      <w:r w:rsidRPr="0066284B">
        <w:rPr>
          <w:rFonts w:ascii="Times New Roman" w:hAnsi="Times New Roman" w:cs="Times New Roman"/>
          <w:b/>
        </w:rPr>
        <w:t>Toetuse esmakordsel taotlemisel lisatakse taotlusele järgmised dokumendid:</w:t>
      </w:r>
    </w:p>
    <w:p w:rsidR="00F82206" w:rsidRPr="003C3CF9" w:rsidRDefault="00F82206" w:rsidP="00F82206">
      <w:pPr>
        <w:numPr>
          <w:ilvl w:val="0"/>
          <w:numId w:val="5"/>
        </w:numPr>
        <w:jc w:val="both"/>
      </w:pPr>
      <w:r w:rsidRPr="003C3CF9">
        <w:t>isikut tõendav dokument</w:t>
      </w:r>
    </w:p>
    <w:p w:rsidR="00F82206" w:rsidRPr="000C47EB" w:rsidRDefault="00F82206" w:rsidP="00F82206">
      <w:pPr>
        <w:numPr>
          <w:ilvl w:val="0"/>
          <w:numId w:val="5"/>
        </w:numPr>
        <w:ind w:left="357" w:hanging="357"/>
        <w:jc w:val="both"/>
      </w:pPr>
      <w:r w:rsidRPr="000C47EB">
        <w:t>alalise eluruumi omandiõigust  tõendav dokument või üürileping</w:t>
      </w:r>
    </w:p>
    <w:p w:rsidR="00F82206" w:rsidRPr="000C47EB" w:rsidRDefault="00F82206" w:rsidP="00F82206">
      <w:pPr>
        <w:numPr>
          <w:ilvl w:val="0"/>
          <w:numId w:val="5"/>
        </w:numPr>
        <w:jc w:val="both"/>
      </w:pPr>
      <w:r w:rsidRPr="000C47EB">
        <w:t>vara</w:t>
      </w:r>
      <w:r>
        <w:t>de</w:t>
      </w:r>
      <w:r w:rsidRPr="000C47EB">
        <w:t xml:space="preserve"> loetelu (kinnisasjad ja </w:t>
      </w:r>
      <w:proofErr w:type="spellStart"/>
      <w:r w:rsidRPr="000C47EB">
        <w:t>vallasasjadest</w:t>
      </w:r>
      <w:proofErr w:type="spellEnd"/>
      <w:r w:rsidRPr="000C47EB">
        <w:t xml:space="preserve"> eluruumid, sõidukid, väärtpaberid)</w:t>
      </w:r>
    </w:p>
    <w:p w:rsidR="00F82206" w:rsidRDefault="00F82206" w:rsidP="00F82206"/>
    <w:p w:rsidR="00F82206" w:rsidRDefault="00F82206" w:rsidP="00F82206">
      <w:pPr>
        <w:jc w:val="both"/>
      </w:pPr>
    </w:p>
    <w:p w:rsidR="00F82206" w:rsidRDefault="00F82206" w:rsidP="00F82206">
      <w:pPr>
        <w:jc w:val="both"/>
      </w:pPr>
    </w:p>
    <w:p w:rsidR="00F82206" w:rsidRPr="003F42C5" w:rsidRDefault="00F82206" w:rsidP="00F82206">
      <w:pPr>
        <w:jc w:val="both"/>
      </w:pPr>
      <w:r w:rsidRPr="00DD216F">
        <w:t>Igakuiselt tuleb esitada</w:t>
      </w:r>
      <w:r w:rsidRPr="00396337">
        <w:rPr>
          <w:b/>
        </w:rPr>
        <w:t xml:space="preserve"> </w:t>
      </w:r>
      <w:r w:rsidRPr="00F36001">
        <w:t>pereliikmete</w:t>
      </w:r>
      <w:r w:rsidRPr="00396337">
        <w:rPr>
          <w:b/>
        </w:rPr>
        <w:t xml:space="preserve"> </w:t>
      </w:r>
      <w:r>
        <w:t xml:space="preserve">pangakontode väljavõtted ning </w:t>
      </w:r>
      <w:r w:rsidRPr="00F36001">
        <w:t>vajadusel</w:t>
      </w:r>
      <w:r w:rsidRPr="00396337">
        <w:rPr>
          <w:b/>
        </w:rPr>
        <w:t xml:space="preserve"> </w:t>
      </w:r>
      <w:r w:rsidRPr="003F42C5">
        <w:t>tõend elatisraha saamise</w:t>
      </w:r>
      <w:r>
        <w:t>/</w:t>
      </w:r>
      <w:r w:rsidRPr="003F42C5">
        <w:t>mittesaamise kohta</w:t>
      </w:r>
      <w:r>
        <w:t xml:space="preserve"> või muu sissetulekut tõendav dokument. </w:t>
      </w:r>
    </w:p>
    <w:p w:rsidR="00F82206" w:rsidRDefault="00F82206" w:rsidP="00F82206"/>
    <w:p w:rsidR="00F82206" w:rsidRDefault="00F82206" w:rsidP="00F82206">
      <w:pPr>
        <w:pStyle w:val="Heading1"/>
        <w:jc w:val="both"/>
      </w:pPr>
      <w:r w:rsidRPr="0066284B">
        <w:rPr>
          <w:b w:val="0"/>
        </w:rPr>
        <w:t>Kui taotleja soovib, et toetuse määramisel võetakse arvesse ka eluasemekulud, lisab ta taotlusele vastavad jooksval kuul tasumisele kuuluvad arved. Enne toimetulekutoetuse taotlemist kogunenud</w:t>
      </w:r>
      <w:r>
        <w:rPr>
          <w:b w:val="0"/>
        </w:rPr>
        <w:t xml:space="preserve"> </w:t>
      </w:r>
      <w:r w:rsidRPr="0066284B">
        <w:rPr>
          <w:b w:val="0"/>
        </w:rPr>
        <w:t>võlgnevusi eluasemekulude hulka ei arvata.</w:t>
      </w:r>
    </w:p>
    <w:p w:rsidR="00F82206" w:rsidRPr="00A74CF6" w:rsidRDefault="00F82206" w:rsidP="00F82206">
      <w:pPr>
        <w:jc w:val="both"/>
        <w:rPr>
          <w:lang w:eastAsia="et-EE"/>
        </w:rPr>
      </w:pPr>
      <w:r w:rsidRPr="00A74CF6">
        <w:rPr>
          <w:lang w:eastAsia="et-EE"/>
        </w:rPr>
        <w:t xml:space="preserve">Toimetulekutoetuse taotleja, kellele arvestatakse toimetulekutoetust eluasemekulude katmiseks, on </w:t>
      </w:r>
      <w:r>
        <w:rPr>
          <w:lang w:eastAsia="et-EE"/>
        </w:rPr>
        <w:t>k</w:t>
      </w:r>
      <w:r w:rsidRPr="00A74CF6">
        <w:rPr>
          <w:lang w:eastAsia="et-EE"/>
        </w:rPr>
        <w:t>ohustatud tagama nende tasumise.</w:t>
      </w:r>
    </w:p>
    <w:p w:rsidR="00F82206" w:rsidRDefault="00F82206" w:rsidP="00F82206">
      <w:pPr>
        <w:jc w:val="both"/>
        <w:rPr>
          <w:lang w:eastAsia="et-EE"/>
        </w:rPr>
      </w:pPr>
    </w:p>
    <w:p w:rsidR="00F82206" w:rsidRDefault="00F82206" w:rsidP="00F82206">
      <w:pPr>
        <w:jc w:val="both"/>
        <w:rPr>
          <w:b/>
          <w:lang w:eastAsia="et-EE"/>
        </w:rPr>
      </w:pPr>
      <w:r w:rsidRPr="0066284B">
        <w:rPr>
          <w:lang w:eastAsia="et-EE"/>
        </w:rPr>
        <w:t xml:space="preserve">Toetuse arvestamisel võetakse </w:t>
      </w:r>
      <w:r w:rsidRPr="0066284B">
        <w:t>normpinna ja kehtestatud piirmääradele</w:t>
      </w:r>
      <w:r w:rsidRPr="0066284B">
        <w:rPr>
          <w:lang w:eastAsia="et-EE"/>
        </w:rPr>
        <w:t xml:space="preserve"> </w:t>
      </w:r>
      <w:r w:rsidRPr="0066284B">
        <w:t xml:space="preserve">ulatuses </w:t>
      </w:r>
      <w:r w:rsidRPr="0066284B">
        <w:rPr>
          <w:lang w:eastAsia="et-EE"/>
        </w:rPr>
        <w:t>arvesse järgmised</w:t>
      </w:r>
      <w:r w:rsidRPr="0066284B">
        <w:rPr>
          <w:b/>
          <w:lang w:eastAsia="et-EE"/>
        </w:rPr>
        <w:t xml:space="preserve"> jooksval kuul tasumisele kuuluvad eluasemekulud:</w:t>
      </w:r>
    </w:p>
    <w:p w:rsidR="00F82206" w:rsidRDefault="00F82206" w:rsidP="00F82206">
      <w:pPr>
        <w:rPr>
          <w:lang w:eastAsia="et-EE"/>
        </w:rPr>
      </w:pPr>
      <w:bookmarkStart w:id="6" w:name="para133lg5p1"/>
      <w:r w:rsidRPr="00A74CF6">
        <w:rPr>
          <w:lang w:eastAsia="et-EE"/>
        </w:rPr>
        <w:t> </w:t>
      </w:r>
      <w:bookmarkEnd w:id="6"/>
      <w:r w:rsidRPr="00A74CF6">
        <w:rPr>
          <w:lang w:eastAsia="et-EE"/>
        </w:rPr>
        <w:t>1) üür;</w:t>
      </w:r>
      <w:r w:rsidRPr="00A74CF6">
        <w:rPr>
          <w:lang w:eastAsia="et-EE"/>
        </w:rPr>
        <w:br/>
      </w:r>
      <w:bookmarkStart w:id="7" w:name="para133lg5p2"/>
      <w:r w:rsidRPr="00A74CF6">
        <w:rPr>
          <w:lang w:eastAsia="et-EE"/>
        </w:rPr>
        <w:t> </w:t>
      </w:r>
      <w:bookmarkEnd w:id="7"/>
      <w:r w:rsidRPr="00A74CF6">
        <w:rPr>
          <w:lang w:eastAsia="et-EE"/>
        </w:rPr>
        <w:t>2) korterelamu haldamise kulu, sealhulgas remondiga seotud kulu;</w:t>
      </w:r>
      <w:r w:rsidRPr="00A74CF6">
        <w:rPr>
          <w:lang w:eastAsia="et-EE"/>
        </w:rPr>
        <w:br/>
      </w:r>
      <w:bookmarkStart w:id="8" w:name="para133lg5p3"/>
      <w:r w:rsidRPr="00A74CF6">
        <w:rPr>
          <w:lang w:eastAsia="et-EE"/>
        </w:rPr>
        <w:t> </w:t>
      </w:r>
      <w:bookmarkEnd w:id="8"/>
      <w:r w:rsidRPr="00A74CF6">
        <w:rPr>
          <w:lang w:eastAsia="et-EE"/>
        </w:rPr>
        <w:t>3) korterelamu renoveerimiseks võetud laenu tagasimakse;</w:t>
      </w:r>
      <w:r w:rsidRPr="00A74CF6">
        <w:rPr>
          <w:lang w:eastAsia="et-EE"/>
        </w:rPr>
        <w:br/>
      </w:r>
      <w:bookmarkStart w:id="9" w:name="para133lg5p4"/>
      <w:r w:rsidRPr="00A74CF6">
        <w:rPr>
          <w:lang w:eastAsia="et-EE"/>
        </w:rPr>
        <w:t> </w:t>
      </w:r>
      <w:bookmarkEnd w:id="9"/>
      <w:r w:rsidRPr="00A74CF6">
        <w:rPr>
          <w:lang w:eastAsia="et-EE"/>
        </w:rPr>
        <w:t xml:space="preserve">4) veevarustuse ja reovee </w:t>
      </w:r>
      <w:proofErr w:type="spellStart"/>
      <w:r w:rsidRPr="00A74CF6">
        <w:rPr>
          <w:lang w:eastAsia="et-EE"/>
        </w:rPr>
        <w:t>ärajuhtimise</w:t>
      </w:r>
      <w:proofErr w:type="spellEnd"/>
      <w:r w:rsidRPr="00A74CF6">
        <w:rPr>
          <w:lang w:eastAsia="et-EE"/>
        </w:rPr>
        <w:t xml:space="preserve"> teenuste maksumus;</w:t>
      </w:r>
      <w:r w:rsidRPr="00A74CF6">
        <w:rPr>
          <w:lang w:eastAsia="et-EE"/>
        </w:rPr>
        <w:br/>
      </w:r>
      <w:bookmarkStart w:id="10" w:name="para133lg5p5"/>
      <w:r w:rsidRPr="00A74CF6">
        <w:rPr>
          <w:lang w:eastAsia="et-EE"/>
        </w:rPr>
        <w:t> </w:t>
      </w:r>
      <w:bookmarkEnd w:id="10"/>
      <w:r w:rsidRPr="00A74CF6">
        <w:rPr>
          <w:lang w:eastAsia="et-EE"/>
        </w:rPr>
        <w:t>5) soojaveevarustuseks tarbitud soojusenergia või kütuse maksumus;</w:t>
      </w:r>
      <w:r w:rsidRPr="00A74CF6">
        <w:rPr>
          <w:lang w:eastAsia="et-EE"/>
        </w:rPr>
        <w:br/>
      </w:r>
      <w:bookmarkStart w:id="11" w:name="para133lg5p6"/>
      <w:r w:rsidRPr="00A74CF6">
        <w:rPr>
          <w:lang w:eastAsia="et-EE"/>
        </w:rPr>
        <w:t> </w:t>
      </w:r>
      <w:bookmarkEnd w:id="11"/>
      <w:r w:rsidRPr="00A74CF6">
        <w:rPr>
          <w:lang w:eastAsia="et-EE"/>
        </w:rPr>
        <w:t>6) kütteks tarbitud soojusenergia või kütuse maksumus;</w:t>
      </w:r>
      <w:r w:rsidRPr="00A74CF6">
        <w:rPr>
          <w:lang w:eastAsia="et-EE"/>
        </w:rPr>
        <w:br/>
      </w:r>
      <w:bookmarkStart w:id="12" w:name="para133lg5p7"/>
      <w:r w:rsidRPr="00A74CF6">
        <w:rPr>
          <w:lang w:eastAsia="et-EE"/>
        </w:rPr>
        <w:t> </w:t>
      </w:r>
      <w:bookmarkEnd w:id="12"/>
      <w:r w:rsidRPr="00A74CF6">
        <w:rPr>
          <w:lang w:eastAsia="et-EE"/>
        </w:rPr>
        <w:t>7) elektrienergia tarbimisega seotud kulu;</w:t>
      </w:r>
      <w:r w:rsidRPr="00A74CF6">
        <w:rPr>
          <w:lang w:eastAsia="et-EE"/>
        </w:rPr>
        <w:br/>
      </w:r>
      <w:bookmarkStart w:id="13" w:name="para133lg5p8"/>
      <w:r w:rsidRPr="00A74CF6">
        <w:rPr>
          <w:lang w:eastAsia="et-EE"/>
        </w:rPr>
        <w:t> </w:t>
      </w:r>
      <w:bookmarkEnd w:id="13"/>
      <w:r w:rsidRPr="00A74CF6">
        <w:rPr>
          <w:lang w:eastAsia="et-EE"/>
        </w:rPr>
        <w:t>8) majapidamisgaasi maksumus;</w:t>
      </w:r>
      <w:r w:rsidRPr="00A74CF6">
        <w:rPr>
          <w:lang w:eastAsia="et-EE"/>
        </w:rPr>
        <w:br/>
      </w:r>
      <w:bookmarkStart w:id="14" w:name="para133lg5p9"/>
      <w:r w:rsidRPr="00A74CF6">
        <w:rPr>
          <w:lang w:eastAsia="et-EE"/>
        </w:rPr>
        <w:t> </w:t>
      </w:r>
      <w:bookmarkEnd w:id="14"/>
      <w:r w:rsidRPr="00A74CF6">
        <w:rPr>
          <w:lang w:eastAsia="et-EE"/>
        </w:rPr>
        <w:t>9) maamaksukulu, mille arvestamise aluseks on kolmekordne elamualune pind;</w:t>
      </w:r>
      <w:r>
        <w:rPr>
          <w:lang w:eastAsia="et-EE"/>
        </w:rPr>
        <w:t xml:space="preserve">           </w:t>
      </w:r>
      <w:r w:rsidRPr="00A74CF6">
        <w:rPr>
          <w:lang w:eastAsia="et-EE"/>
        </w:rPr>
        <w:br/>
      </w:r>
      <w:bookmarkStart w:id="15" w:name="para133lg5p10"/>
      <w:r w:rsidRPr="00A74CF6">
        <w:rPr>
          <w:lang w:eastAsia="et-EE"/>
        </w:rPr>
        <w:t> </w:t>
      </w:r>
      <w:bookmarkEnd w:id="15"/>
      <w:r w:rsidRPr="00A74CF6">
        <w:rPr>
          <w:lang w:eastAsia="et-EE"/>
        </w:rPr>
        <w:t>10) hoonekindlustuse kulu;</w:t>
      </w:r>
      <w:r w:rsidRPr="00A74CF6">
        <w:rPr>
          <w:lang w:eastAsia="et-EE"/>
        </w:rPr>
        <w:br/>
      </w:r>
      <w:bookmarkStart w:id="16" w:name="para133lg5p11"/>
      <w:r w:rsidRPr="00A74CF6">
        <w:rPr>
          <w:lang w:eastAsia="et-EE"/>
        </w:rPr>
        <w:t> </w:t>
      </w:r>
      <w:bookmarkEnd w:id="16"/>
      <w:r w:rsidRPr="00A74CF6">
        <w:rPr>
          <w:lang w:eastAsia="et-EE"/>
        </w:rPr>
        <w:t>11) olmejäätmete veo tasu.</w:t>
      </w:r>
      <w:r>
        <w:rPr>
          <w:lang w:eastAsia="et-EE"/>
        </w:rPr>
        <w:t xml:space="preserve">                            </w:t>
      </w:r>
    </w:p>
    <w:p w:rsidR="00F82206" w:rsidRDefault="00F82206" w:rsidP="00F82206">
      <w:pPr>
        <w:rPr>
          <w:lang w:eastAsia="et-EE"/>
        </w:rPr>
      </w:pPr>
    </w:p>
    <w:p w:rsidR="00F82206" w:rsidRPr="00A74CF6" w:rsidRDefault="00F82206" w:rsidP="00F82206">
      <w:pPr>
        <w:rPr>
          <w:lang w:eastAsia="et-EE"/>
        </w:rPr>
      </w:pPr>
    </w:p>
    <w:p w:rsidR="00F82206" w:rsidRDefault="00F82206" w:rsidP="0066284B">
      <w:pPr>
        <w:jc w:val="both"/>
        <w:rPr>
          <w:lang w:eastAsia="et-EE"/>
        </w:rPr>
      </w:pPr>
    </w:p>
    <w:p w:rsidR="00F82206" w:rsidRDefault="00F82206" w:rsidP="0066284B">
      <w:pPr>
        <w:jc w:val="both"/>
        <w:rPr>
          <w:lang w:eastAsia="et-EE"/>
        </w:rPr>
      </w:pPr>
    </w:p>
    <w:p w:rsidR="0066284B" w:rsidRDefault="0066284B" w:rsidP="0066284B">
      <w:pPr>
        <w:jc w:val="both"/>
        <w:rPr>
          <w:lang w:eastAsia="et-EE"/>
        </w:rPr>
      </w:pPr>
      <w:r w:rsidRPr="00A74CF6">
        <w:rPr>
          <w:lang w:eastAsia="et-EE"/>
        </w:rPr>
        <w:t xml:space="preserve">Lisaks võib üksi elavale isikule või perekonnale, kellele on toimetulekutoetuse arvestamisele vahetult eelnenud kuuel kuul määratud </w:t>
      </w:r>
      <w:r w:rsidRPr="00D416A9">
        <w:t>toimetuleku</w:t>
      </w:r>
      <w:r>
        <w:softHyphen/>
      </w:r>
      <w:r w:rsidRPr="00D416A9">
        <w:t>toetus</w:t>
      </w:r>
      <w:r w:rsidRPr="00A74CF6">
        <w:rPr>
          <w:lang w:eastAsia="et-EE"/>
        </w:rPr>
        <w:t xml:space="preserve">, võtta arvesse muid ühekordseid eluasemekulusid, mille tegemise vajadus on vältimatu ja tuleneb õigusaktist või on tingitud ohust inimese tervisele või elule, kuni ühe toimetulekupiiri </w:t>
      </w:r>
      <w:r>
        <w:rPr>
          <w:lang w:eastAsia="et-EE"/>
        </w:rPr>
        <w:t>(</w:t>
      </w:r>
      <w:r w:rsidRPr="00D416A9">
        <w:rPr>
          <w:b/>
          <w:lang w:eastAsia="et-EE"/>
        </w:rPr>
        <w:t>140 euro</w:t>
      </w:r>
      <w:r>
        <w:rPr>
          <w:lang w:eastAsia="et-EE"/>
        </w:rPr>
        <w:t>)</w:t>
      </w:r>
    </w:p>
    <w:p w:rsidR="0066284B" w:rsidRDefault="0066284B" w:rsidP="0066284B">
      <w:pPr>
        <w:rPr>
          <w:b/>
        </w:rPr>
      </w:pPr>
      <w:r w:rsidRPr="00A74CF6">
        <w:rPr>
          <w:lang w:eastAsia="et-EE"/>
        </w:rPr>
        <w:t>ulatuses kalendriaasta jooksul.</w:t>
      </w:r>
      <w:r w:rsidRPr="00A74CF6">
        <w:rPr>
          <w:lang w:eastAsia="et-EE"/>
        </w:rPr>
        <w:br/>
      </w:r>
    </w:p>
    <w:p w:rsidR="0066284B" w:rsidRDefault="0066284B" w:rsidP="0066284B">
      <w:pPr>
        <w:rPr>
          <w:b/>
        </w:rPr>
      </w:pPr>
      <w:r w:rsidRPr="006B788A">
        <w:rPr>
          <w:b/>
        </w:rPr>
        <w:t>Toimetulekutoetuse võib jätta määramata</w:t>
      </w:r>
      <w:r>
        <w:rPr>
          <w:b/>
        </w:rPr>
        <w:t xml:space="preserve"> </w:t>
      </w:r>
      <w:r w:rsidR="000C4235" w:rsidRPr="000C4235">
        <w:rPr>
          <w:b/>
        </w:rPr>
        <w:t xml:space="preserve">või vähendada määratavat toimetulekutoetuse summat </w:t>
      </w:r>
      <w:r>
        <w:rPr>
          <w:b/>
        </w:rPr>
        <w:t>kui</w:t>
      </w:r>
      <w:r w:rsidRPr="006B788A">
        <w:rPr>
          <w:b/>
        </w:rPr>
        <w:t>:</w:t>
      </w:r>
    </w:p>
    <w:p w:rsidR="0066284B" w:rsidRDefault="0066284B" w:rsidP="0066284B">
      <w:pPr>
        <w:pStyle w:val="ListParagraph"/>
        <w:numPr>
          <w:ilvl w:val="0"/>
          <w:numId w:val="37"/>
        </w:numPr>
        <w:ind w:left="284" w:hanging="284"/>
        <w:jc w:val="both"/>
      </w:pPr>
      <w:r w:rsidRPr="00A74CF6">
        <w:rPr>
          <w:lang w:eastAsia="et-EE"/>
        </w:rPr>
        <w:t>toetuse taotleja või toetust taotleva perekonna liige on töövõimeline tööealine isik</w:t>
      </w:r>
      <w:r>
        <w:t xml:space="preserve">, kes ei tööta, ei õpi, ei ole akadeemilisel puhkusel ega </w:t>
      </w:r>
      <w:r w:rsidRPr="00936B7C">
        <w:t xml:space="preserve">ole ennast Eesti Töötukassas töötuna </w:t>
      </w:r>
      <w:r>
        <w:t xml:space="preserve">või tööotsijana </w:t>
      </w:r>
      <w:r w:rsidRPr="00936B7C">
        <w:t>arvele võtnud</w:t>
      </w:r>
      <w:r>
        <w:t>;</w:t>
      </w:r>
    </w:p>
    <w:p w:rsidR="0066284B" w:rsidRDefault="0066284B" w:rsidP="0066284B">
      <w:pPr>
        <w:pStyle w:val="ListParagraph"/>
        <w:numPr>
          <w:ilvl w:val="0"/>
          <w:numId w:val="37"/>
        </w:numPr>
        <w:ind w:left="284" w:hanging="284"/>
        <w:jc w:val="both"/>
      </w:pPr>
      <w:r w:rsidRPr="00A74CF6">
        <w:rPr>
          <w:lang w:eastAsia="et-EE"/>
        </w:rPr>
        <w:t xml:space="preserve">toetuse taotleja või toetust taotleva perekonna liige on töövõimeline tööealine isik, kes ei tööta ja on Eesti Töötukassas töötuna registreeritud, kuid on ilma mõjuva põhjuseta jätnud individuaalse </w:t>
      </w:r>
      <w:proofErr w:type="spellStart"/>
      <w:r w:rsidRPr="00A74CF6">
        <w:rPr>
          <w:lang w:eastAsia="et-EE"/>
        </w:rPr>
        <w:t>tööotsimiskava</w:t>
      </w:r>
      <w:proofErr w:type="spellEnd"/>
      <w:r w:rsidRPr="00A74CF6">
        <w:rPr>
          <w:lang w:eastAsia="et-EE"/>
        </w:rPr>
        <w:t xml:space="preserve"> täitmata või keeldunud pakutud sobivast tööst;</w:t>
      </w:r>
      <w:r w:rsidRPr="00D4667C">
        <w:rPr>
          <w:lang w:eastAsia="et-EE"/>
        </w:rPr>
        <w:t xml:space="preserve"> </w:t>
      </w:r>
    </w:p>
    <w:p w:rsidR="0066284B" w:rsidRDefault="0066284B" w:rsidP="0066284B">
      <w:pPr>
        <w:pStyle w:val="ListParagraph"/>
        <w:numPr>
          <w:ilvl w:val="0"/>
          <w:numId w:val="37"/>
        </w:numPr>
        <w:ind w:left="284" w:hanging="284"/>
        <w:jc w:val="both"/>
      </w:pPr>
      <w:r w:rsidRPr="00A74CF6">
        <w:rPr>
          <w:lang w:eastAsia="et-EE"/>
        </w:rPr>
        <w:t>toetuse taotleja või toetust taotleva perekonna liige on töövõimeline tööealine isik, kes ei tööta ja on ilma mõjuva põhjuseta keeldunud kohaliku omavalitsuse üksuse pakutud sobivast tööst</w:t>
      </w:r>
      <w:r>
        <w:rPr>
          <w:lang w:eastAsia="et-EE"/>
        </w:rPr>
        <w:t xml:space="preserve"> või </w:t>
      </w:r>
      <w:r w:rsidRPr="00A74CF6">
        <w:rPr>
          <w:lang w:eastAsia="et-EE"/>
        </w:rPr>
        <w:t xml:space="preserve">iseseisvat toimetulekut soodustavast </w:t>
      </w:r>
      <w:r w:rsidRPr="009B3D51">
        <w:t>sotsiaal</w:t>
      </w:r>
      <w:r>
        <w:softHyphen/>
      </w:r>
      <w:r w:rsidRPr="009B3D51">
        <w:t>teenusest</w:t>
      </w:r>
      <w:r w:rsidRPr="00A74CF6">
        <w:rPr>
          <w:lang w:eastAsia="et-EE"/>
        </w:rPr>
        <w:t>;</w:t>
      </w:r>
    </w:p>
    <w:p w:rsidR="0066284B" w:rsidRPr="0066284B" w:rsidRDefault="0066284B" w:rsidP="00BD6A64">
      <w:pPr>
        <w:pStyle w:val="ListParagraph"/>
        <w:numPr>
          <w:ilvl w:val="0"/>
          <w:numId w:val="37"/>
        </w:numPr>
        <w:ind w:left="284" w:hanging="284"/>
        <w:jc w:val="both"/>
        <w:rPr>
          <w:sz w:val="28"/>
          <w:szCs w:val="28"/>
        </w:rPr>
      </w:pPr>
      <w:r w:rsidRPr="00A74CF6">
        <w:rPr>
          <w:lang w:eastAsia="et-EE"/>
        </w:rPr>
        <w:t xml:space="preserve">toimetulekutoetuse taotlejal või temaga koos elaval ülalpidamist saama õigustatud lapsel või muul abi vajaval </w:t>
      </w:r>
      <w:proofErr w:type="spellStart"/>
      <w:r w:rsidRPr="00A74CF6">
        <w:rPr>
          <w:lang w:eastAsia="et-EE"/>
        </w:rPr>
        <w:t>alanejal</w:t>
      </w:r>
      <w:proofErr w:type="spellEnd"/>
      <w:r w:rsidRPr="00A74CF6">
        <w:rPr>
          <w:lang w:eastAsia="et-EE"/>
        </w:rPr>
        <w:t xml:space="preserve"> või </w:t>
      </w:r>
      <w:proofErr w:type="spellStart"/>
      <w:r w:rsidRPr="00A74CF6">
        <w:rPr>
          <w:lang w:eastAsia="et-EE"/>
        </w:rPr>
        <w:t>ülenejal</w:t>
      </w:r>
      <w:proofErr w:type="spellEnd"/>
      <w:r w:rsidRPr="00A74CF6">
        <w:rPr>
          <w:lang w:eastAsia="et-EE"/>
        </w:rPr>
        <w:t xml:space="preserve"> sugulasel, kes ei ole võimeline ennast ise ülal pidama, on õigus saada elatist, kuid taotleja keeldub elatise saamise kohta dokumenti esitamast või elatist sisse nõudmast</w:t>
      </w:r>
      <w:r>
        <w:rPr>
          <w:lang w:eastAsia="et-EE"/>
        </w:rPr>
        <w:t>;</w:t>
      </w:r>
    </w:p>
    <w:p w:rsidR="0036613C" w:rsidRPr="0036613C" w:rsidRDefault="0036613C" w:rsidP="0036613C">
      <w:pPr>
        <w:pStyle w:val="ListParagraph"/>
        <w:ind w:left="284"/>
        <w:jc w:val="both"/>
        <w:rPr>
          <w:sz w:val="28"/>
          <w:szCs w:val="28"/>
        </w:rPr>
      </w:pPr>
    </w:p>
    <w:p w:rsidR="00F82206" w:rsidRDefault="00F82206" w:rsidP="00F82206">
      <w:pPr>
        <w:pStyle w:val="ListParagraph"/>
        <w:ind w:left="284"/>
        <w:jc w:val="both"/>
      </w:pPr>
    </w:p>
    <w:p w:rsidR="0066284B" w:rsidRDefault="0066284B" w:rsidP="00C24228">
      <w:pPr>
        <w:pStyle w:val="ListParagraph"/>
        <w:numPr>
          <w:ilvl w:val="0"/>
          <w:numId w:val="37"/>
        </w:numPr>
        <w:ind w:left="284" w:hanging="284"/>
        <w:jc w:val="both"/>
      </w:pPr>
      <w:r w:rsidRPr="0066284B">
        <w:rPr>
          <w:lang w:eastAsia="et-EE"/>
        </w:rPr>
        <w:t>kohaliku omavalitsuse üksus leiab, et toimetulekutoetuse taotleja või tema perekonna</w:t>
      </w:r>
      <w:r w:rsidRPr="00A74CF6">
        <w:rPr>
          <w:lang w:eastAsia="et-EE"/>
        </w:rPr>
        <w:t xml:space="preserve"> </w:t>
      </w:r>
      <w:r w:rsidRPr="0066284B">
        <w:rPr>
          <w:lang w:eastAsia="et-EE"/>
        </w:rPr>
        <w:t>kasutuses või omandis olev vara, selle üürimine, rentimine või müümine tagab temale või</w:t>
      </w:r>
      <w:r w:rsidR="000C4235">
        <w:rPr>
          <w:lang w:eastAsia="et-EE"/>
        </w:rPr>
        <w:t xml:space="preserve"> </w:t>
      </w:r>
      <w:r w:rsidRPr="00A74CF6">
        <w:rPr>
          <w:lang w:eastAsia="et-EE"/>
        </w:rPr>
        <w:t>perekonnale toimetulekuks piisavad elatusvahendid</w:t>
      </w:r>
      <w:r>
        <w:t>.</w:t>
      </w:r>
    </w:p>
    <w:p w:rsidR="0066284B" w:rsidRDefault="0066284B" w:rsidP="0066284B">
      <w:pPr>
        <w:pStyle w:val="ListParagraph"/>
        <w:numPr>
          <w:ilvl w:val="0"/>
          <w:numId w:val="37"/>
        </w:numPr>
        <w:ind w:left="284" w:hanging="284"/>
        <w:jc w:val="both"/>
      </w:pPr>
      <w:r w:rsidRPr="00A74CF6">
        <w:rPr>
          <w:lang w:eastAsia="et-EE"/>
        </w:rPr>
        <w:t>toetuse taotleja või toetust taotleva perekonna liige ei ole kohaliku omavalitsuse üksuse hinnangul muul viisil püüdnud enda ja oma perekonna materiaalset olukorda parandada.</w:t>
      </w:r>
      <w:r w:rsidRPr="00A74CF6">
        <w:rPr>
          <w:lang w:eastAsia="et-EE"/>
        </w:rPr>
        <w:br/>
      </w:r>
    </w:p>
    <w:p w:rsidR="0066284B" w:rsidRPr="008006CB" w:rsidRDefault="0066284B" w:rsidP="0036613C">
      <w:pPr>
        <w:jc w:val="both"/>
      </w:pPr>
      <w:r w:rsidRPr="000C47EB">
        <w:t>Toetuse saamiseks tuleb esitada sotsiaal</w:t>
      </w:r>
      <w:r w:rsidRPr="000C47EB">
        <w:softHyphen/>
        <w:t>hoole</w:t>
      </w:r>
      <w:r w:rsidRPr="000C47EB">
        <w:softHyphen/>
        <w:t>kande osakon</w:t>
      </w:r>
      <w:r>
        <w:t>nale</w:t>
      </w:r>
      <w:r w:rsidRPr="000C47EB">
        <w:t xml:space="preserve"> </w:t>
      </w:r>
      <w:r>
        <w:t>taotlus</w:t>
      </w:r>
      <w:r w:rsidRPr="000C47EB">
        <w:t xml:space="preserve"> iga kuu </w:t>
      </w:r>
      <w:r w:rsidRPr="0066284B">
        <w:rPr>
          <w:b/>
        </w:rPr>
        <w:t>hiljemalt kuu viimaseks tööpäevaks</w:t>
      </w:r>
      <w:r>
        <w:t>.</w:t>
      </w:r>
      <w:r w:rsidRPr="008006CB">
        <w:t xml:space="preserve"> </w:t>
      </w:r>
    </w:p>
    <w:p w:rsidR="00790F71" w:rsidRDefault="0036613C" w:rsidP="00CA5E27">
      <w:pPr>
        <w:jc w:val="both"/>
        <w:rPr>
          <w:lang w:eastAsia="et-EE"/>
        </w:rPr>
      </w:pPr>
      <w:r w:rsidRPr="00A74CF6">
        <w:rPr>
          <w:lang w:eastAsia="et-EE"/>
        </w:rPr>
        <w:t xml:space="preserve">Eelnevate kuude eest toimetulekutoetust </w:t>
      </w:r>
      <w:r w:rsidRPr="0036613C">
        <w:t>tagasi</w:t>
      </w:r>
      <w:r>
        <w:softHyphen/>
      </w:r>
      <w:r w:rsidRPr="0036613C">
        <w:t>ulatuvalt</w:t>
      </w:r>
      <w:r w:rsidRPr="00A74CF6">
        <w:rPr>
          <w:lang w:eastAsia="et-EE"/>
        </w:rPr>
        <w:t xml:space="preserve"> ei määrata.</w:t>
      </w:r>
    </w:p>
    <w:p w:rsidR="0066284B" w:rsidRDefault="00A64D1E" w:rsidP="00CA5E27">
      <w:pPr>
        <w:jc w:val="both"/>
        <w:rPr>
          <w:sz w:val="20"/>
          <w:szCs w:val="20"/>
        </w:rPr>
      </w:pPr>
      <w:hyperlink r:id="rId6" w:history="1">
        <w:r w:rsidR="0066284B">
          <w:rPr>
            <w:rStyle w:val="Hyperlink"/>
            <w:sz w:val="20"/>
            <w:szCs w:val="20"/>
          </w:rPr>
          <w:t>Sot</w:t>
        </w:r>
        <w:r w:rsidR="00B01838">
          <w:rPr>
            <w:rStyle w:val="Hyperlink"/>
            <w:sz w:val="20"/>
            <w:szCs w:val="20"/>
          </w:rPr>
          <w:t>siaalhoolekande seadus § 131-135</w:t>
        </w:r>
        <w:r w:rsidR="0066284B" w:rsidRPr="005844A2">
          <w:rPr>
            <w:rStyle w:val="Hyperlink"/>
            <w:sz w:val="20"/>
            <w:szCs w:val="20"/>
          </w:rPr>
          <w:t xml:space="preserve"> </w:t>
        </w:r>
      </w:hyperlink>
    </w:p>
    <w:p w:rsidR="00CA5E27" w:rsidRDefault="00CA5E27" w:rsidP="0066284B">
      <w:pPr>
        <w:rPr>
          <w:b/>
          <w:sz w:val="28"/>
          <w:szCs w:val="28"/>
        </w:rPr>
      </w:pPr>
    </w:p>
    <w:p w:rsidR="0066284B" w:rsidRPr="00790F71" w:rsidRDefault="00790F71" w:rsidP="0066284B">
      <w:pPr>
        <w:rPr>
          <w:b/>
          <w:sz w:val="28"/>
          <w:szCs w:val="28"/>
        </w:rPr>
      </w:pPr>
      <w:r w:rsidRPr="00790F71">
        <w:rPr>
          <w:b/>
          <w:sz w:val="28"/>
          <w:szCs w:val="28"/>
        </w:rPr>
        <w:t>MATUSETOETUS</w:t>
      </w:r>
    </w:p>
    <w:p w:rsidR="00790F71" w:rsidRDefault="00790F71" w:rsidP="0066284B"/>
    <w:p w:rsidR="00255C05" w:rsidRDefault="00255C05" w:rsidP="00255C05">
      <w:pPr>
        <w:jc w:val="both"/>
      </w:pPr>
      <w:r w:rsidRPr="00255C05">
        <w:t>Matusetoetus määratakse, kui surnu viimane elukoht rahvastikuregistri andmetel o</w:t>
      </w:r>
      <w:r>
        <w:t>li</w:t>
      </w:r>
      <w:r w:rsidRPr="00255C05">
        <w:t xml:space="preserve"> Tallinna linn. </w:t>
      </w:r>
      <w:r>
        <w:t>T</w:t>
      </w:r>
      <w:r w:rsidRPr="00255C05">
        <w:t>oetust makstakse üks kord matuse kohta seda korraldavale füüsilisele isikule.</w:t>
      </w:r>
      <w:r>
        <w:t xml:space="preserve"> </w:t>
      </w:r>
    </w:p>
    <w:p w:rsidR="00255C05" w:rsidRDefault="00790F71" w:rsidP="00255C05">
      <w:pPr>
        <w:jc w:val="both"/>
      </w:pPr>
      <w:r w:rsidRPr="00790F71">
        <w:t xml:space="preserve">Matusetoetuse taotlus esitatakse surnu </w:t>
      </w:r>
      <w:r w:rsidRPr="00255C05">
        <w:t>rahvastiku</w:t>
      </w:r>
      <w:r w:rsidR="00255C05">
        <w:softHyphen/>
      </w:r>
      <w:r w:rsidRPr="00255C05">
        <w:t>registrisse</w:t>
      </w:r>
      <w:r w:rsidRPr="00790F71">
        <w:t xml:space="preserve"> kantud viimase elukoha järgse linnaosa valitsuse sotsiaalhoolekande osakonnale või Tallinna Perekonnaseisuametile</w:t>
      </w:r>
      <w:r w:rsidR="00255C05">
        <w:t>.</w:t>
      </w:r>
      <w:r>
        <w:t xml:space="preserve"> </w:t>
      </w:r>
    </w:p>
    <w:p w:rsidR="00255C05" w:rsidRDefault="00255C05" w:rsidP="00255C05">
      <w:pPr>
        <w:jc w:val="both"/>
      </w:pPr>
      <w:r>
        <w:t>T</w:t>
      </w:r>
      <w:r w:rsidRPr="00790F71">
        <w:t xml:space="preserve">aotlus esitatakse kirjalikult, digitaalallkirjaga kinnitatult või avalike teenuste infosüsteemi kaudu. </w:t>
      </w:r>
      <w:r>
        <w:t xml:space="preserve">Taotluse võib esitada kolme kuu jooksul </w:t>
      </w:r>
      <w:r w:rsidRPr="00255C05">
        <w:t>surma</w:t>
      </w:r>
      <w:r>
        <w:softHyphen/>
      </w:r>
      <w:r w:rsidRPr="00255C05">
        <w:t>päevast</w:t>
      </w:r>
      <w:r>
        <w:t xml:space="preserve"> arvates.</w:t>
      </w:r>
    </w:p>
    <w:p w:rsidR="00790F71" w:rsidRDefault="00255C05" w:rsidP="00255C05">
      <w:pPr>
        <w:jc w:val="both"/>
      </w:pPr>
      <w:r>
        <w:t>S</w:t>
      </w:r>
      <w:r w:rsidR="00790F71">
        <w:t xml:space="preserve">otsiaalhoolekande osakonnal ja </w:t>
      </w:r>
      <w:r w:rsidR="00790F71" w:rsidRPr="00255C05">
        <w:t>perekonnaseisu</w:t>
      </w:r>
      <w:r>
        <w:softHyphen/>
      </w:r>
      <w:r w:rsidR="00790F71" w:rsidRPr="00255C05">
        <w:t>ametil</w:t>
      </w:r>
      <w:r w:rsidR="00790F71">
        <w:t xml:space="preserve"> on õigus nõuda </w:t>
      </w:r>
      <w:r>
        <w:t xml:space="preserve">tõendeid </w:t>
      </w:r>
      <w:r w:rsidR="00790F71">
        <w:t>matuse korraldamise kulude kohta.</w:t>
      </w:r>
    </w:p>
    <w:p w:rsidR="00CA5E27" w:rsidRPr="00EC39B1" w:rsidRDefault="00A64D1E" w:rsidP="00CA5E27">
      <w:pPr>
        <w:rPr>
          <w:b/>
        </w:rPr>
      </w:pPr>
      <w:hyperlink r:id="rId7" w:history="1">
        <w:r w:rsidR="00CA5E27" w:rsidRPr="0087470A">
          <w:rPr>
            <w:rStyle w:val="Hyperlink"/>
            <w:sz w:val="20"/>
            <w:szCs w:val="20"/>
          </w:rPr>
          <w:t>Tallinna Linnavolikogu 29.11.2012 määrus nr 27</w:t>
        </w:r>
      </w:hyperlink>
    </w:p>
    <w:p w:rsidR="003464F4" w:rsidRDefault="003464F4" w:rsidP="0066284B">
      <w:pPr>
        <w:rPr>
          <w:b/>
        </w:rPr>
      </w:pPr>
    </w:p>
    <w:p w:rsidR="003464F4" w:rsidRDefault="003464F4" w:rsidP="0066284B">
      <w:pPr>
        <w:rPr>
          <w:b/>
        </w:rPr>
      </w:pPr>
    </w:p>
    <w:p w:rsidR="00CA5E27" w:rsidRDefault="00CA5E27" w:rsidP="0066284B">
      <w:pPr>
        <w:rPr>
          <w:b/>
        </w:rPr>
      </w:pPr>
    </w:p>
    <w:p w:rsidR="00F82206" w:rsidRDefault="00F82206" w:rsidP="0066284B">
      <w:pPr>
        <w:rPr>
          <w:b/>
        </w:rPr>
      </w:pPr>
    </w:p>
    <w:p w:rsidR="00F82206" w:rsidRDefault="00F82206" w:rsidP="0066284B">
      <w:pPr>
        <w:rPr>
          <w:b/>
        </w:rPr>
      </w:pPr>
      <w:r>
        <w:rPr>
          <w:b/>
          <w:noProof/>
          <w:lang w:eastAsia="et-EE"/>
        </w:rPr>
        <w:drawing>
          <wp:anchor distT="0" distB="0" distL="114300" distR="114300" simplePos="0" relativeHeight="251661312" behindDoc="0" locked="0" layoutInCell="1" allowOverlap="1" wp14:anchorId="30D3585A" wp14:editId="36F13E47">
            <wp:simplePos x="0" y="0"/>
            <wp:positionH relativeFrom="margin">
              <wp:posOffset>9629140</wp:posOffset>
            </wp:positionH>
            <wp:positionV relativeFrom="margin">
              <wp:posOffset>421640</wp:posOffset>
            </wp:positionV>
            <wp:extent cx="409575" cy="5334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533400"/>
                    </a:xfrm>
                    <a:prstGeom prst="rect">
                      <a:avLst/>
                    </a:prstGeom>
                    <a:noFill/>
                  </pic:spPr>
                </pic:pic>
              </a:graphicData>
            </a:graphic>
          </wp:anchor>
        </w:drawing>
      </w:r>
    </w:p>
    <w:p w:rsidR="00CA5E27" w:rsidRDefault="00CA5E27" w:rsidP="0066284B">
      <w:pPr>
        <w:rPr>
          <w:b/>
        </w:rPr>
      </w:pPr>
    </w:p>
    <w:p w:rsidR="0066284B" w:rsidRDefault="0066284B" w:rsidP="0066284B">
      <w:pPr>
        <w:rPr>
          <w:b/>
        </w:rPr>
      </w:pPr>
      <w:r w:rsidRPr="00371519">
        <w:rPr>
          <w:b/>
          <w:noProof/>
          <w:lang w:eastAsia="et-EE"/>
        </w:rPr>
        <mc:AlternateContent>
          <mc:Choice Requires="wps">
            <w:drawing>
              <wp:anchor distT="0" distB="0" distL="114300" distR="114300" simplePos="0" relativeHeight="251660288" behindDoc="0" locked="0" layoutInCell="1" allowOverlap="1" wp14:anchorId="136C3F5C" wp14:editId="3AC75FD3">
                <wp:simplePos x="0" y="0"/>
                <wp:positionH relativeFrom="column">
                  <wp:align>center</wp:align>
                </wp:positionH>
                <wp:positionV relativeFrom="paragraph">
                  <wp:posOffset>0</wp:posOffset>
                </wp:positionV>
                <wp:extent cx="2901315" cy="1403985"/>
                <wp:effectExtent l="0" t="0" r="1333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1403985"/>
                        </a:xfrm>
                        <a:prstGeom prst="rect">
                          <a:avLst/>
                        </a:prstGeom>
                        <a:gradFill flip="none" rotWithShape="1">
                          <a:gsLst>
                            <a:gs pos="0">
                              <a:srgbClr val="9BBB59">
                                <a:lumMod val="60000"/>
                                <a:lumOff val="40000"/>
                                <a:shade val="30000"/>
                                <a:satMod val="115000"/>
                              </a:srgbClr>
                            </a:gs>
                            <a:gs pos="50000">
                              <a:srgbClr val="9BBB59">
                                <a:lumMod val="60000"/>
                                <a:lumOff val="40000"/>
                                <a:shade val="67500"/>
                                <a:satMod val="115000"/>
                              </a:srgbClr>
                            </a:gs>
                            <a:gs pos="100000">
                              <a:srgbClr val="9BBB59">
                                <a:lumMod val="60000"/>
                                <a:lumOff val="40000"/>
                                <a:shade val="100000"/>
                                <a:satMod val="115000"/>
                              </a:srgbClr>
                            </a:gs>
                          </a:gsLst>
                          <a:lin ang="13500000" scaled="1"/>
                          <a:tileRect/>
                        </a:gradFill>
                        <a:ln w="9525">
                          <a:solidFill>
                            <a:srgbClr val="000000"/>
                          </a:solidFill>
                          <a:miter lim="800000"/>
                          <a:headEnd/>
                          <a:tailEnd/>
                        </a:ln>
                        <a:effectLst>
                          <a:softEdge rad="12700"/>
                        </a:effectLst>
                      </wps:spPr>
                      <wps:txbx>
                        <w:txbxContent>
                          <w:p w:rsidR="00B01838" w:rsidRDefault="00B01838" w:rsidP="0066284B">
                            <w:pPr>
                              <w:jc w:val="center"/>
                              <w:rPr>
                                <w:b/>
                                <w:sz w:val="28"/>
                                <w:szCs w:val="28"/>
                              </w:rPr>
                            </w:pPr>
                          </w:p>
                          <w:p w:rsidR="0066284B" w:rsidRDefault="0066284B" w:rsidP="0066284B">
                            <w:pPr>
                              <w:jc w:val="center"/>
                              <w:rPr>
                                <w:b/>
                                <w:sz w:val="28"/>
                                <w:szCs w:val="28"/>
                              </w:rPr>
                            </w:pPr>
                            <w:r w:rsidRPr="00371519">
                              <w:rPr>
                                <w:b/>
                                <w:sz w:val="28"/>
                                <w:szCs w:val="28"/>
                              </w:rPr>
                              <w:t>TOIMETULEKUTOETUS</w:t>
                            </w:r>
                          </w:p>
                          <w:p w:rsidR="00CA5E27" w:rsidRDefault="00CA5E27" w:rsidP="0066284B">
                            <w:pPr>
                              <w:jc w:val="center"/>
                              <w:rPr>
                                <w:b/>
                                <w:sz w:val="28"/>
                                <w:szCs w:val="28"/>
                              </w:rPr>
                            </w:pPr>
                          </w:p>
                          <w:p w:rsidR="00CA5E27" w:rsidRPr="00371519" w:rsidRDefault="00CA5E27" w:rsidP="0066284B">
                            <w:pPr>
                              <w:jc w:val="center"/>
                              <w:rPr>
                                <w:b/>
                                <w:sz w:val="28"/>
                                <w:szCs w:val="28"/>
                              </w:rPr>
                            </w:pPr>
                            <w:r>
                              <w:rPr>
                                <w:b/>
                                <w:sz w:val="28"/>
                                <w:szCs w:val="28"/>
                              </w:rPr>
                              <w:t>MATUSETOETUS</w:t>
                            </w:r>
                          </w:p>
                          <w:p w:rsidR="0066284B" w:rsidRPr="00371519" w:rsidRDefault="0066284B" w:rsidP="0066284B">
                            <w:pPr>
                              <w:jc w:val="center"/>
                              <w:rPr>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136C3F5C" id="_x0000_t202" coordsize="21600,21600" o:spt="202" path="m,l,21600r21600,l21600,xe">
                <v:stroke joinstyle="miter"/>
                <v:path gradientshapeok="t" o:connecttype="rect"/>
              </v:shapetype>
              <v:shape id="Text Box 2" o:spid="_x0000_s1026" type="#_x0000_t202" style="position:absolute;margin-left:0;margin-top:0;width:228.45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" fillcolor="#717f56">
                <v:fill color2="#c5db97" rotate="t" angle="225" colors="0 #717f56;.5 #a5b77e;1 #c5db97" focus="100%" type="gradient"/>
                <v:textbox style="mso-fit-shape-to-text:t">
                  <w:txbxContent>
                    <w:p w:rsidR="00B01838" w:rsidRDefault="00B01838" w:rsidP="0066284B">
                      <w:pPr>
                        <w:jc w:val="center"/>
                        <w:rPr>
                          <w:b/>
                          <w:sz w:val="28"/>
                          <w:szCs w:val="28"/>
                        </w:rPr>
                      </w:pPr>
                    </w:p>
                    <w:p w:rsidR="0066284B" w:rsidRDefault="0066284B" w:rsidP="0066284B">
                      <w:pPr>
                        <w:jc w:val="center"/>
                        <w:rPr>
                          <w:b/>
                          <w:sz w:val="28"/>
                          <w:szCs w:val="28"/>
                        </w:rPr>
                      </w:pPr>
                      <w:r w:rsidRPr="00371519">
                        <w:rPr>
                          <w:b/>
                          <w:sz w:val="28"/>
                          <w:szCs w:val="28"/>
                        </w:rPr>
                        <w:t>TOIMETULEKUTOETUS</w:t>
                      </w:r>
                    </w:p>
                    <w:p w:rsidR="00CA5E27" w:rsidRDefault="00CA5E27" w:rsidP="0066284B">
                      <w:pPr>
                        <w:jc w:val="center"/>
                        <w:rPr>
                          <w:b/>
                          <w:sz w:val="28"/>
                          <w:szCs w:val="28"/>
                        </w:rPr>
                      </w:pPr>
                    </w:p>
                    <w:p w:rsidR="00CA5E27" w:rsidRPr="00371519" w:rsidRDefault="00CA5E27" w:rsidP="0066284B">
                      <w:pPr>
                        <w:jc w:val="center"/>
                        <w:rPr>
                          <w:b/>
                          <w:sz w:val="28"/>
                          <w:szCs w:val="28"/>
                        </w:rPr>
                      </w:pPr>
                      <w:r>
                        <w:rPr>
                          <w:b/>
                          <w:sz w:val="28"/>
                          <w:szCs w:val="28"/>
                        </w:rPr>
                        <w:t>MATUSETOETUS</w:t>
                      </w:r>
                    </w:p>
                    <w:p w:rsidR="0066284B" w:rsidRPr="00371519" w:rsidRDefault="0066284B" w:rsidP="0066284B">
                      <w:pPr>
                        <w:jc w:val="center"/>
                        <w:rPr>
                          <w:b/>
                          <w:sz w:val="28"/>
                          <w:szCs w:val="28"/>
                        </w:rPr>
                      </w:pPr>
                    </w:p>
                  </w:txbxContent>
                </v:textbox>
              </v:shape>
            </w:pict>
          </mc:Fallback>
        </mc:AlternateContent>
      </w:r>
      <w:r>
        <w:rPr>
          <w:b/>
          <w:noProof/>
          <w:lang w:eastAsia="et-EE"/>
        </w:rPr>
        <mc:AlternateContent>
          <mc:Choice Requires="wps">
            <w:drawing>
              <wp:anchor distT="0" distB="0" distL="114300" distR="114300" simplePos="0" relativeHeight="251659264" behindDoc="0" locked="0" layoutInCell="1" allowOverlap="1" wp14:anchorId="0DB3EC5C" wp14:editId="4A7F3C92">
                <wp:simplePos x="0" y="0"/>
                <wp:positionH relativeFrom="column">
                  <wp:posOffset>7429500</wp:posOffset>
                </wp:positionH>
                <wp:positionV relativeFrom="paragraph">
                  <wp:posOffset>438150</wp:posOffset>
                </wp:positionV>
                <wp:extent cx="2948940" cy="1101090"/>
                <wp:effectExtent l="0" t="0" r="381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101090"/>
                        </a:xfrm>
                        <a:prstGeom prst="rect">
                          <a:avLst/>
                        </a:prstGeom>
                        <a:gradFill rotWithShape="1">
                          <a:gsLst>
                            <a:gs pos="0">
                              <a:srgbClr val="CCFFCC">
                                <a:alpha val="89000"/>
                              </a:srgbClr>
                            </a:gs>
                            <a:gs pos="100000">
                              <a:srgbClr val="CCFFCC">
                                <a:gamma/>
                                <a:shade val="0"/>
                                <a:invGamma/>
                                <a:alpha val="42999"/>
                              </a:srgbClr>
                            </a:gs>
                          </a:gsLst>
                          <a:path path="rect">
                            <a:fillToRect r="100000" b="100000"/>
                          </a:path>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284B" w:rsidRDefault="0066284B" w:rsidP="0066284B">
                            <w:pPr>
                              <w:rPr>
                                <w:b/>
                                <w:sz w:val="32"/>
                                <w:szCs w:val="32"/>
                              </w:rPr>
                            </w:pPr>
                            <w:r>
                              <w:rPr>
                                <w:b/>
                                <w:sz w:val="32"/>
                                <w:szCs w:val="32"/>
                              </w:rPr>
                              <w:t xml:space="preserve">      </w:t>
                            </w:r>
                            <w:r>
                              <w:rPr>
                                <w:b/>
                                <w:sz w:val="32"/>
                                <w:szCs w:val="32"/>
                              </w:rPr>
                              <w:t>TOIMETULEKUTOETUS</w:t>
                            </w:r>
                          </w:p>
                          <w:p w:rsidR="0066284B" w:rsidRDefault="0066284B" w:rsidP="0066284B">
                            <w:pPr>
                              <w:jc w:val="center"/>
                              <w:rPr>
                                <w:b/>
                                <w:sz w:val="32"/>
                                <w:szCs w:val="32"/>
                              </w:rPr>
                            </w:pPr>
                          </w:p>
                          <w:p w:rsidR="0066284B" w:rsidRDefault="0066284B" w:rsidP="0066284B">
                            <w:pPr>
                              <w:jc w:val="center"/>
                              <w:rPr>
                                <w:b/>
                                <w:sz w:val="32"/>
                                <w:szCs w:val="32"/>
                              </w:rPr>
                            </w:pPr>
                            <w:r>
                              <w:rPr>
                                <w:b/>
                                <w:sz w:val="32"/>
                                <w:szCs w:val="32"/>
                              </w:rPr>
                              <w:t>VAJADUSPÕHINE PERETOETUS</w:t>
                            </w:r>
                          </w:p>
                          <w:p w:rsidR="0066284B" w:rsidRPr="00DB5940" w:rsidRDefault="0066284B" w:rsidP="0066284B">
                            <w:pPr>
                              <w:jc w:val="center"/>
                              <w:rPr>
                                <w:b/>
                                <w:sz w:val="32"/>
                                <w:szCs w:val="32"/>
                              </w:rPr>
                            </w:pPr>
                            <w:r>
                              <w:rPr>
                                <w:b/>
                                <w:sz w:val="32"/>
                                <w:szCs w:val="32"/>
                              </w:rPr>
                              <w:t xml:space="preserve">  </w:t>
                            </w:r>
                          </w:p>
                          <w:p w:rsidR="0066284B" w:rsidRDefault="0066284B" w:rsidP="00662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B3EC5C" id="Text Box 4" o:spid="_x0000_s1027" type="#_x0000_t202" style="position:absolute;margin-left:585pt;margin-top:34.5pt;width:232.2pt;height:8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" fillcolor="#cfc" stroked="f">
                <v:fill opacity="58327f" color2="black" o:opacity2="28179f" rotate="t" focus="100%" type="gradientRadial">
                  <o:fill v:ext="view" type="gradientCenter"/>
                </v:fill>
                <v:textbox>
                  <w:txbxContent>
                    <w:p w:rsidR="0066284B" w:rsidRDefault="0066284B" w:rsidP="0066284B">
                      <w:pPr>
                        <w:rPr>
                          <w:b/>
                          <w:sz w:val="32"/>
                          <w:szCs w:val="32"/>
                        </w:rPr>
                      </w:pPr>
                      <w:r>
                        <w:rPr>
                          <w:b/>
                          <w:sz w:val="32"/>
                          <w:szCs w:val="32"/>
                        </w:rPr>
                        <w:t xml:space="preserve">      TOIMETULEKUTOETUS</w:t>
                      </w:r>
                    </w:p>
                    <w:p w:rsidR="0066284B" w:rsidRDefault="0066284B" w:rsidP="0066284B">
                      <w:pPr>
                        <w:jc w:val="center"/>
                        <w:rPr>
                          <w:b/>
                          <w:sz w:val="32"/>
                          <w:szCs w:val="32"/>
                        </w:rPr>
                      </w:pPr>
                    </w:p>
                    <w:p w:rsidR="0066284B" w:rsidRDefault="0066284B" w:rsidP="0066284B">
                      <w:pPr>
                        <w:jc w:val="center"/>
                        <w:rPr>
                          <w:b/>
                          <w:sz w:val="32"/>
                          <w:szCs w:val="32"/>
                        </w:rPr>
                      </w:pPr>
                      <w:r>
                        <w:rPr>
                          <w:b/>
                          <w:sz w:val="32"/>
                          <w:szCs w:val="32"/>
                        </w:rPr>
                        <w:t>VAJADUSPÕHINE PERETOETUS</w:t>
                      </w:r>
                    </w:p>
                    <w:p w:rsidR="0066284B" w:rsidRPr="00DB5940" w:rsidRDefault="0066284B" w:rsidP="0066284B">
                      <w:pPr>
                        <w:jc w:val="center"/>
                        <w:rPr>
                          <w:b/>
                          <w:sz w:val="32"/>
                          <w:szCs w:val="32"/>
                        </w:rPr>
                      </w:pPr>
                      <w:r>
                        <w:rPr>
                          <w:b/>
                          <w:sz w:val="32"/>
                          <w:szCs w:val="32"/>
                        </w:rPr>
                        <w:t xml:space="preserve">  </w:t>
                      </w:r>
                    </w:p>
                    <w:p w:rsidR="0066284B" w:rsidRDefault="0066284B" w:rsidP="0066284B"/>
                  </w:txbxContent>
                </v:textbox>
              </v:shape>
            </w:pict>
          </mc:Fallback>
        </mc:AlternateContent>
      </w:r>
    </w:p>
    <w:p w:rsidR="0066284B" w:rsidRPr="00411B7E" w:rsidRDefault="0066284B" w:rsidP="0066284B">
      <w:pPr>
        <w:jc w:val="right"/>
        <w:rPr>
          <w:b/>
        </w:rPr>
      </w:pPr>
    </w:p>
    <w:p w:rsidR="0066284B" w:rsidRDefault="0066284B" w:rsidP="0066284B">
      <w:pPr>
        <w:jc w:val="center"/>
        <w:rPr>
          <w:b/>
          <w:sz w:val="32"/>
          <w:szCs w:val="32"/>
        </w:rPr>
      </w:pPr>
    </w:p>
    <w:p w:rsidR="0066284B" w:rsidRDefault="0066284B" w:rsidP="0066284B">
      <w:pPr>
        <w:jc w:val="center"/>
        <w:rPr>
          <w:b/>
          <w:sz w:val="36"/>
          <w:szCs w:val="36"/>
        </w:rPr>
      </w:pPr>
    </w:p>
    <w:p w:rsidR="0066284B" w:rsidRDefault="0066284B" w:rsidP="0066284B">
      <w:pPr>
        <w:jc w:val="center"/>
        <w:rPr>
          <w:b/>
          <w:sz w:val="36"/>
          <w:szCs w:val="36"/>
        </w:rPr>
      </w:pPr>
    </w:p>
    <w:p w:rsidR="0066284B" w:rsidRDefault="0066284B" w:rsidP="0066284B">
      <w:pPr>
        <w:jc w:val="center"/>
        <w:rPr>
          <w:b/>
          <w:sz w:val="36"/>
          <w:szCs w:val="36"/>
        </w:rPr>
      </w:pPr>
    </w:p>
    <w:p w:rsidR="0066284B" w:rsidRDefault="0066284B" w:rsidP="0066284B">
      <w:pPr>
        <w:jc w:val="center"/>
        <w:rPr>
          <w:b/>
          <w:sz w:val="36"/>
          <w:szCs w:val="36"/>
        </w:rPr>
      </w:pPr>
    </w:p>
    <w:p w:rsidR="0066284B" w:rsidRDefault="0066284B" w:rsidP="0066284B">
      <w:pPr>
        <w:jc w:val="center"/>
        <w:rPr>
          <w:b/>
          <w:bCs/>
        </w:rPr>
      </w:pPr>
    </w:p>
    <w:p w:rsidR="0066284B" w:rsidRPr="00351CB5" w:rsidRDefault="0066284B" w:rsidP="0066284B">
      <w:pPr>
        <w:jc w:val="center"/>
        <w:rPr>
          <w:b/>
          <w:bCs/>
        </w:rPr>
      </w:pPr>
      <w:r w:rsidRPr="00351CB5">
        <w:rPr>
          <w:b/>
          <w:bCs/>
        </w:rPr>
        <w:t>Toetuse taotlusi võetakse vastu:</w:t>
      </w:r>
    </w:p>
    <w:p w:rsidR="0066284B" w:rsidRPr="008221A1" w:rsidRDefault="0066284B" w:rsidP="0066284B">
      <w:pPr>
        <w:pStyle w:val="NormalWeb"/>
        <w:spacing w:before="0" w:beforeAutospacing="0" w:after="0" w:afterAutospacing="0"/>
        <w:jc w:val="center"/>
        <w:rPr>
          <w:b/>
          <w:bCs/>
          <w:sz w:val="28"/>
          <w:szCs w:val="28"/>
        </w:rPr>
      </w:pPr>
    </w:p>
    <w:p w:rsidR="0066284B" w:rsidRPr="008221A1" w:rsidRDefault="0066284B" w:rsidP="0066284B">
      <w:pPr>
        <w:pStyle w:val="NormalWeb"/>
        <w:spacing w:before="0" w:beforeAutospacing="0" w:after="0" w:afterAutospacing="0"/>
        <w:ind w:left="540"/>
        <w:jc w:val="both"/>
        <w:rPr>
          <w:b/>
          <w:bCs/>
          <w:sz w:val="28"/>
          <w:szCs w:val="28"/>
        </w:rPr>
      </w:pPr>
      <w:r w:rsidRPr="008221A1">
        <w:rPr>
          <w:b/>
          <w:bCs/>
          <w:sz w:val="28"/>
          <w:szCs w:val="28"/>
        </w:rPr>
        <w:t>E</w:t>
      </w:r>
      <w:r w:rsidRPr="008221A1">
        <w:rPr>
          <w:b/>
          <w:bCs/>
          <w:sz w:val="28"/>
          <w:szCs w:val="28"/>
        </w:rPr>
        <w:tab/>
        <w:t xml:space="preserve">  9.00 - 13.00, 14.00 - 18.00</w:t>
      </w:r>
    </w:p>
    <w:p w:rsidR="0066284B" w:rsidRPr="008221A1" w:rsidRDefault="0066284B" w:rsidP="0066284B">
      <w:pPr>
        <w:pStyle w:val="NormalWeb"/>
        <w:spacing w:before="0" w:beforeAutospacing="0" w:after="0" w:afterAutospacing="0"/>
        <w:ind w:left="540"/>
        <w:jc w:val="both"/>
        <w:rPr>
          <w:b/>
          <w:bCs/>
          <w:sz w:val="28"/>
          <w:szCs w:val="28"/>
        </w:rPr>
      </w:pPr>
      <w:r>
        <w:rPr>
          <w:b/>
          <w:bCs/>
          <w:sz w:val="28"/>
          <w:szCs w:val="28"/>
        </w:rPr>
        <w:t>T</w:t>
      </w:r>
      <w:r w:rsidRPr="008221A1">
        <w:rPr>
          <w:b/>
          <w:bCs/>
          <w:sz w:val="28"/>
          <w:szCs w:val="28"/>
        </w:rPr>
        <w:t xml:space="preserve">, N </w:t>
      </w:r>
      <w:r>
        <w:rPr>
          <w:b/>
          <w:bCs/>
          <w:sz w:val="28"/>
          <w:szCs w:val="28"/>
        </w:rPr>
        <w:tab/>
      </w:r>
      <w:r w:rsidRPr="008221A1">
        <w:rPr>
          <w:b/>
          <w:bCs/>
          <w:sz w:val="28"/>
          <w:szCs w:val="28"/>
        </w:rPr>
        <w:t xml:space="preserve">  9.00 - 13.00, 14.00 - 17.00</w:t>
      </w:r>
    </w:p>
    <w:p w:rsidR="0066284B" w:rsidRDefault="0066284B" w:rsidP="0066284B">
      <w:pPr>
        <w:pStyle w:val="NormalWeb"/>
        <w:spacing w:before="0" w:beforeAutospacing="0" w:after="0" w:afterAutospacing="0"/>
        <w:jc w:val="center"/>
        <w:rPr>
          <w:b/>
          <w:bCs/>
        </w:rPr>
      </w:pPr>
    </w:p>
    <w:p w:rsidR="0066284B" w:rsidRPr="003F42C5" w:rsidRDefault="0066284B" w:rsidP="0066284B">
      <w:pPr>
        <w:jc w:val="center"/>
        <w:rPr>
          <w:b/>
          <w:bCs/>
        </w:rPr>
      </w:pPr>
    </w:p>
    <w:p w:rsidR="0066284B" w:rsidRDefault="0066284B" w:rsidP="0066284B">
      <w:pPr>
        <w:jc w:val="center"/>
      </w:pPr>
      <w:r w:rsidRPr="003F42C5">
        <w:t>Info telefoni</w:t>
      </w:r>
      <w:r>
        <w:t>de</w:t>
      </w:r>
      <w:r w:rsidRPr="003F42C5">
        <w:t xml:space="preserve">l </w:t>
      </w:r>
      <w:r>
        <w:t xml:space="preserve">  </w:t>
      </w:r>
      <w:r w:rsidRPr="003F42C5">
        <w:t>645 713</w:t>
      </w:r>
      <w:r>
        <w:t xml:space="preserve">1, </w:t>
      </w:r>
      <w:r w:rsidRPr="003F42C5">
        <w:t>645 713</w:t>
      </w:r>
      <w:r>
        <w:t>3</w:t>
      </w:r>
    </w:p>
    <w:p w:rsidR="0066284B" w:rsidRDefault="0066284B" w:rsidP="0066284B"/>
    <w:p w:rsidR="0066284B" w:rsidRDefault="0066284B" w:rsidP="0066284B">
      <w:pPr>
        <w:jc w:val="center"/>
      </w:pPr>
    </w:p>
    <w:p w:rsidR="0066284B" w:rsidRDefault="0066284B" w:rsidP="0066284B">
      <w:pPr>
        <w:jc w:val="center"/>
      </w:pPr>
    </w:p>
    <w:p w:rsidR="0036613C" w:rsidRDefault="0036613C" w:rsidP="0066284B">
      <w:pPr>
        <w:jc w:val="center"/>
      </w:pPr>
    </w:p>
    <w:p w:rsidR="0066284B" w:rsidRPr="003F42C5" w:rsidRDefault="0066284B" w:rsidP="0066284B">
      <w:pPr>
        <w:jc w:val="center"/>
      </w:pPr>
    </w:p>
    <w:p w:rsidR="0066284B" w:rsidRPr="000C3D02" w:rsidRDefault="0066284B" w:rsidP="0066284B">
      <w:pPr>
        <w:jc w:val="center"/>
        <w:rPr>
          <w:b/>
          <w:bCs/>
        </w:rPr>
      </w:pPr>
      <w:r w:rsidRPr="000C3D02">
        <w:rPr>
          <w:b/>
          <w:bCs/>
        </w:rPr>
        <w:t>Kristiine Linnaosa Valitsus</w:t>
      </w:r>
    </w:p>
    <w:p w:rsidR="0066284B" w:rsidRPr="000C3D02" w:rsidRDefault="0066284B" w:rsidP="0066284B">
      <w:pPr>
        <w:jc w:val="center"/>
        <w:rPr>
          <w:b/>
          <w:bCs/>
        </w:rPr>
      </w:pPr>
      <w:r w:rsidRPr="000C3D02">
        <w:rPr>
          <w:b/>
          <w:bCs/>
        </w:rPr>
        <w:t>Sotsiaalhoolekande osakond</w:t>
      </w:r>
    </w:p>
    <w:p w:rsidR="0066284B" w:rsidRPr="00351CB5" w:rsidRDefault="0066284B" w:rsidP="0066284B">
      <w:pPr>
        <w:jc w:val="center"/>
        <w:rPr>
          <w:bCs/>
        </w:rPr>
      </w:pPr>
      <w:r w:rsidRPr="00351CB5">
        <w:rPr>
          <w:bCs/>
        </w:rPr>
        <w:t>Tulika 33b I korrus</w:t>
      </w:r>
    </w:p>
    <w:p w:rsidR="0066284B" w:rsidRDefault="0066284B" w:rsidP="0066284B">
      <w:pPr>
        <w:jc w:val="center"/>
        <w:rPr>
          <w:bCs/>
        </w:rPr>
      </w:pPr>
    </w:p>
    <w:p w:rsidR="0066284B" w:rsidRDefault="0066284B" w:rsidP="0066284B">
      <w:pPr>
        <w:jc w:val="center"/>
        <w:rPr>
          <w:bCs/>
        </w:rPr>
      </w:pPr>
      <w:proofErr w:type="spellStart"/>
      <w:r w:rsidRPr="00380538">
        <w:rPr>
          <w:bCs/>
        </w:rPr>
        <w:t>Üldinfo</w:t>
      </w:r>
      <w:proofErr w:type="spellEnd"/>
      <w:r w:rsidRPr="00380538">
        <w:rPr>
          <w:bCs/>
        </w:rPr>
        <w:t xml:space="preserve"> </w:t>
      </w:r>
      <w:r>
        <w:rPr>
          <w:bCs/>
        </w:rPr>
        <w:t xml:space="preserve"> ja eelregistreerimine </w:t>
      </w:r>
      <w:r w:rsidRPr="00380538">
        <w:rPr>
          <w:bCs/>
        </w:rPr>
        <w:t>tel 645 7140</w:t>
      </w:r>
    </w:p>
    <w:p w:rsidR="0066284B" w:rsidRPr="00380538" w:rsidRDefault="0066284B" w:rsidP="0066284B">
      <w:pPr>
        <w:jc w:val="center"/>
        <w:rPr>
          <w:bCs/>
        </w:rPr>
      </w:pPr>
    </w:p>
    <w:p w:rsidR="0066284B" w:rsidRPr="008B27BE" w:rsidRDefault="00A64D1E" w:rsidP="0066284B">
      <w:pPr>
        <w:jc w:val="center"/>
        <w:rPr>
          <w:bCs/>
        </w:rPr>
      </w:pPr>
      <w:hyperlink r:id="rId9" w:history="1">
        <w:r w:rsidR="0066284B" w:rsidRPr="007B3600">
          <w:rPr>
            <w:rStyle w:val="Hyperlink"/>
          </w:rPr>
          <w:t>kristiine.sotsiaal@tallinnlv.ee</w:t>
        </w:r>
      </w:hyperlink>
    </w:p>
    <w:p w:rsidR="00B01838" w:rsidRDefault="00A64D1E" w:rsidP="00F82206">
      <w:pPr>
        <w:jc w:val="center"/>
        <w:rPr>
          <w:lang w:eastAsia="et-EE"/>
        </w:rPr>
      </w:pPr>
      <w:hyperlink r:id="rId10" w:history="1">
        <w:r w:rsidR="0066284B" w:rsidRPr="002F0962">
          <w:rPr>
            <w:rStyle w:val="Hyperlink"/>
          </w:rPr>
          <w:t>http://www.tallinn.ee/est/kristiine</w:t>
        </w:r>
      </w:hyperlink>
    </w:p>
    <w:p w:rsidR="00B01838" w:rsidRPr="00A74CF6" w:rsidRDefault="00B01838" w:rsidP="00D416A9">
      <w:pPr>
        <w:rPr>
          <w:lang w:eastAsia="et-EE"/>
        </w:rPr>
      </w:pPr>
    </w:p>
    <w:sectPr w:rsidR="00B01838" w:rsidRPr="00A74CF6" w:rsidSect="00345B20">
      <w:pgSz w:w="16840" w:h="11907" w:orient="landscape" w:code="9"/>
      <w:pgMar w:top="510" w:right="459" w:bottom="510" w:left="357" w:header="709" w:footer="709" w:gutter="0"/>
      <w:cols w:num="3" w:space="652" w:equalWidth="0">
        <w:col w:w="5030" w:space="530"/>
        <w:col w:w="4998" w:space="560"/>
        <w:col w:w="490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19CC"/>
    <w:multiLevelType w:val="hybridMultilevel"/>
    <w:tmpl w:val="C900A69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82129"/>
    <w:multiLevelType w:val="hybridMultilevel"/>
    <w:tmpl w:val="9E4EAEB0"/>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6496E"/>
    <w:multiLevelType w:val="hybridMultilevel"/>
    <w:tmpl w:val="D0247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E4DD1"/>
    <w:multiLevelType w:val="hybridMultilevel"/>
    <w:tmpl w:val="1B945566"/>
    <w:lvl w:ilvl="0" w:tplc="04250003">
      <w:start w:val="1"/>
      <w:numFmt w:val="bullet"/>
      <w:lvlText w:val="o"/>
      <w:lvlJc w:val="left"/>
      <w:pPr>
        <w:tabs>
          <w:tab w:val="num" w:pos="720"/>
        </w:tabs>
        <w:ind w:left="720" w:hanging="360"/>
      </w:pPr>
      <w:rPr>
        <w:rFonts w:ascii="Courier New" w:hAnsi="Courier New" w:cs="Courier New"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66D02"/>
    <w:multiLevelType w:val="hybridMultilevel"/>
    <w:tmpl w:val="84343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60E7A"/>
    <w:multiLevelType w:val="hybridMultilevel"/>
    <w:tmpl w:val="2542D8BE"/>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C10D0"/>
    <w:multiLevelType w:val="hybridMultilevel"/>
    <w:tmpl w:val="4DCCFF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4D60F24"/>
    <w:multiLevelType w:val="hybridMultilevel"/>
    <w:tmpl w:val="33F80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92BB8"/>
    <w:multiLevelType w:val="hybridMultilevel"/>
    <w:tmpl w:val="DC16DE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1986F36"/>
    <w:multiLevelType w:val="hybridMultilevel"/>
    <w:tmpl w:val="6BD89C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1F97988"/>
    <w:multiLevelType w:val="multilevel"/>
    <w:tmpl w:val="7BE8F4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359CC"/>
    <w:multiLevelType w:val="multilevel"/>
    <w:tmpl w:val="32600E28"/>
    <w:lvl w:ilvl="0">
      <w:start w:val="1"/>
      <w:numFmt w:val="bullet"/>
      <w:lvlText w:val=""/>
      <w:lvlJc w:val="left"/>
      <w:pPr>
        <w:tabs>
          <w:tab w:val="num" w:pos="1926"/>
        </w:tabs>
        <w:ind w:left="567" w:hanging="567"/>
      </w:pPr>
      <w:rPr>
        <w:rFonts w:ascii="Symbol" w:hAnsi="Symbol" w:hint="default"/>
      </w:rPr>
    </w:lvl>
    <w:lvl w:ilvl="1">
      <w:start w:val="1"/>
      <w:numFmt w:val="bullet"/>
      <w:lvlText w:val=""/>
      <w:lvlJc w:val="left"/>
      <w:pPr>
        <w:tabs>
          <w:tab w:val="num" w:pos="412"/>
        </w:tabs>
        <w:ind w:left="412" w:hanging="397"/>
      </w:pPr>
      <w:rPr>
        <w:rFonts w:ascii="Symbol" w:hAnsi="Symbol" w:hint="default"/>
      </w:rPr>
    </w:lvl>
    <w:lvl w:ilvl="2">
      <w:start w:val="1"/>
      <w:numFmt w:val="bullet"/>
      <w:lvlText w:val=""/>
      <w:lvlJc w:val="left"/>
      <w:pPr>
        <w:tabs>
          <w:tab w:val="num" w:pos="1095"/>
        </w:tabs>
        <w:ind w:left="1095" w:hanging="360"/>
      </w:pPr>
      <w:rPr>
        <w:rFonts w:ascii="Wingdings" w:hAnsi="Wingdings" w:hint="default"/>
      </w:rPr>
    </w:lvl>
    <w:lvl w:ilvl="3">
      <w:start w:val="1"/>
      <w:numFmt w:val="bullet"/>
      <w:lvlText w:val=""/>
      <w:lvlJc w:val="left"/>
      <w:pPr>
        <w:tabs>
          <w:tab w:val="num" w:pos="1815"/>
        </w:tabs>
        <w:ind w:left="1815" w:hanging="360"/>
      </w:pPr>
      <w:rPr>
        <w:rFonts w:ascii="Symbol" w:hAnsi="Symbol" w:hint="default"/>
      </w:rPr>
    </w:lvl>
    <w:lvl w:ilvl="4">
      <w:start w:val="1"/>
      <w:numFmt w:val="bullet"/>
      <w:lvlText w:val="o"/>
      <w:lvlJc w:val="left"/>
      <w:pPr>
        <w:tabs>
          <w:tab w:val="num" w:pos="2535"/>
        </w:tabs>
        <w:ind w:left="2535" w:hanging="360"/>
      </w:pPr>
      <w:rPr>
        <w:rFonts w:ascii="Courier New" w:hAnsi="Courier New" w:cs="Courier New" w:hint="default"/>
      </w:rPr>
    </w:lvl>
    <w:lvl w:ilvl="5">
      <w:start w:val="1"/>
      <w:numFmt w:val="bullet"/>
      <w:lvlText w:val=""/>
      <w:lvlJc w:val="left"/>
      <w:pPr>
        <w:tabs>
          <w:tab w:val="num" w:pos="3255"/>
        </w:tabs>
        <w:ind w:left="3255" w:hanging="360"/>
      </w:pPr>
      <w:rPr>
        <w:rFonts w:ascii="Wingdings" w:hAnsi="Wingdings" w:hint="default"/>
      </w:rPr>
    </w:lvl>
    <w:lvl w:ilvl="6">
      <w:start w:val="1"/>
      <w:numFmt w:val="bullet"/>
      <w:lvlText w:val=""/>
      <w:lvlJc w:val="left"/>
      <w:pPr>
        <w:tabs>
          <w:tab w:val="num" w:pos="3975"/>
        </w:tabs>
        <w:ind w:left="3975" w:hanging="360"/>
      </w:pPr>
      <w:rPr>
        <w:rFonts w:ascii="Symbol" w:hAnsi="Symbol" w:hint="default"/>
      </w:rPr>
    </w:lvl>
    <w:lvl w:ilvl="7">
      <w:start w:val="1"/>
      <w:numFmt w:val="bullet"/>
      <w:lvlText w:val="o"/>
      <w:lvlJc w:val="left"/>
      <w:pPr>
        <w:tabs>
          <w:tab w:val="num" w:pos="4695"/>
        </w:tabs>
        <w:ind w:left="4695" w:hanging="360"/>
      </w:pPr>
      <w:rPr>
        <w:rFonts w:ascii="Courier New" w:hAnsi="Courier New" w:cs="Courier New" w:hint="default"/>
      </w:rPr>
    </w:lvl>
    <w:lvl w:ilvl="8">
      <w:start w:val="1"/>
      <w:numFmt w:val="bullet"/>
      <w:lvlText w:val=""/>
      <w:lvlJc w:val="left"/>
      <w:pPr>
        <w:tabs>
          <w:tab w:val="num" w:pos="5415"/>
        </w:tabs>
        <w:ind w:left="5415" w:hanging="360"/>
      </w:pPr>
      <w:rPr>
        <w:rFonts w:ascii="Wingdings" w:hAnsi="Wingdings" w:hint="default"/>
      </w:rPr>
    </w:lvl>
  </w:abstractNum>
  <w:abstractNum w:abstractNumId="12" w15:restartNumberingAfterBreak="0">
    <w:nsid w:val="23134737"/>
    <w:multiLevelType w:val="multilevel"/>
    <w:tmpl w:val="CF160EC8"/>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35"/>
        </w:tabs>
        <w:ind w:left="735" w:hanging="360"/>
      </w:pPr>
      <w:rPr>
        <w:rFonts w:ascii="Courier New" w:hAnsi="Courier New" w:cs="Courier New" w:hint="default"/>
      </w:rPr>
    </w:lvl>
    <w:lvl w:ilvl="2">
      <w:start w:val="1"/>
      <w:numFmt w:val="bullet"/>
      <w:lvlText w:val=""/>
      <w:lvlJc w:val="left"/>
      <w:pPr>
        <w:tabs>
          <w:tab w:val="num" w:pos="1455"/>
        </w:tabs>
        <w:ind w:left="1455" w:hanging="360"/>
      </w:pPr>
      <w:rPr>
        <w:rFonts w:ascii="Wingdings" w:hAnsi="Wingdings" w:hint="default"/>
      </w:rPr>
    </w:lvl>
    <w:lvl w:ilvl="3">
      <w:start w:val="1"/>
      <w:numFmt w:val="bullet"/>
      <w:lvlText w:val=""/>
      <w:lvlJc w:val="left"/>
      <w:pPr>
        <w:tabs>
          <w:tab w:val="num" w:pos="2175"/>
        </w:tabs>
        <w:ind w:left="2175" w:hanging="360"/>
      </w:pPr>
      <w:rPr>
        <w:rFonts w:ascii="Symbol" w:hAnsi="Symbol" w:hint="default"/>
      </w:rPr>
    </w:lvl>
    <w:lvl w:ilvl="4">
      <w:start w:val="1"/>
      <w:numFmt w:val="bullet"/>
      <w:lvlText w:val="o"/>
      <w:lvlJc w:val="left"/>
      <w:pPr>
        <w:tabs>
          <w:tab w:val="num" w:pos="2895"/>
        </w:tabs>
        <w:ind w:left="2895" w:hanging="360"/>
      </w:pPr>
      <w:rPr>
        <w:rFonts w:ascii="Courier New" w:hAnsi="Courier New" w:cs="Courier New" w:hint="default"/>
      </w:rPr>
    </w:lvl>
    <w:lvl w:ilvl="5">
      <w:start w:val="1"/>
      <w:numFmt w:val="bullet"/>
      <w:lvlText w:val=""/>
      <w:lvlJc w:val="left"/>
      <w:pPr>
        <w:tabs>
          <w:tab w:val="num" w:pos="3615"/>
        </w:tabs>
        <w:ind w:left="3615" w:hanging="360"/>
      </w:pPr>
      <w:rPr>
        <w:rFonts w:ascii="Wingdings" w:hAnsi="Wingdings" w:hint="default"/>
      </w:rPr>
    </w:lvl>
    <w:lvl w:ilvl="6">
      <w:start w:val="1"/>
      <w:numFmt w:val="bullet"/>
      <w:lvlText w:val=""/>
      <w:lvlJc w:val="left"/>
      <w:pPr>
        <w:tabs>
          <w:tab w:val="num" w:pos="4335"/>
        </w:tabs>
        <w:ind w:left="4335" w:hanging="360"/>
      </w:pPr>
      <w:rPr>
        <w:rFonts w:ascii="Symbol" w:hAnsi="Symbol" w:hint="default"/>
      </w:rPr>
    </w:lvl>
    <w:lvl w:ilvl="7">
      <w:start w:val="1"/>
      <w:numFmt w:val="bullet"/>
      <w:lvlText w:val="o"/>
      <w:lvlJc w:val="left"/>
      <w:pPr>
        <w:tabs>
          <w:tab w:val="num" w:pos="5055"/>
        </w:tabs>
        <w:ind w:left="5055" w:hanging="360"/>
      </w:pPr>
      <w:rPr>
        <w:rFonts w:ascii="Courier New" w:hAnsi="Courier New" w:cs="Courier New" w:hint="default"/>
      </w:rPr>
    </w:lvl>
    <w:lvl w:ilvl="8">
      <w:start w:val="1"/>
      <w:numFmt w:val="bullet"/>
      <w:lvlText w:val=""/>
      <w:lvlJc w:val="left"/>
      <w:pPr>
        <w:tabs>
          <w:tab w:val="num" w:pos="5775"/>
        </w:tabs>
        <w:ind w:left="5775" w:hanging="360"/>
      </w:pPr>
      <w:rPr>
        <w:rFonts w:ascii="Wingdings" w:hAnsi="Wingdings" w:hint="default"/>
      </w:rPr>
    </w:lvl>
  </w:abstractNum>
  <w:abstractNum w:abstractNumId="13" w15:restartNumberingAfterBreak="0">
    <w:nsid w:val="239968AF"/>
    <w:multiLevelType w:val="hybridMultilevel"/>
    <w:tmpl w:val="9DDCA94E"/>
    <w:lvl w:ilvl="0" w:tplc="04250001">
      <w:start w:val="1"/>
      <w:numFmt w:val="bullet"/>
      <w:lvlText w:val=""/>
      <w:lvlJc w:val="left"/>
      <w:pPr>
        <w:tabs>
          <w:tab w:val="num" w:pos="720"/>
        </w:tabs>
        <w:ind w:left="720" w:hanging="360"/>
      </w:pPr>
      <w:rPr>
        <w:rFonts w:ascii="Symbol" w:hAnsi="Symbol" w:hint="default"/>
      </w:rPr>
    </w:lvl>
    <w:lvl w:ilvl="1" w:tplc="3F202782">
      <w:start w:val="1"/>
      <w:numFmt w:val="bullet"/>
      <w:lvlText w:val=""/>
      <w:lvlJc w:val="left"/>
      <w:pPr>
        <w:tabs>
          <w:tab w:val="num" w:pos="3006"/>
        </w:tabs>
        <w:ind w:left="1647" w:hanging="567"/>
      </w:pPr>
      <w:rPr>
        <w:rFonts w:ascii="Symbol" w:hAnsi="Symbol"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61044A"/>
    <w:multiLevelType w:val="hybridMultilevel"/>
    <w:tmpl w:val="607CD278"/>
    <w:lvl w:ilvl="0" w:tplc="3F202782">
      <w:start w:val="1"/>
      <w:numFmt w:val="bullet"/>
      <w:lvlText w:val=""/>
      <w:lvlJc w:val="left"/>
      <w:pPr>
        <w:tabs>
          <w:tab w:val="num" w:pos="2286"/>
        </w:tabs>
        <w:ind w:left="927" w:hanging="567"/>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055FE"/>
    <w:multiLevelType w:val="hybridMultilevel"/>
    <w:tmpl w:val="CA1AEA4E"/>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7131F2"/>
    <w:multiLevelType w:val="hybridMultilevel"/>
    <w:tmpl w:val="7BE8F4B8"/>
    <w:lvl w:ilvl="0" w:tplc="04250003">
      <w:start w:val="1"/>
      <w:numFmt w:val="bullet"/>
      <w:lvlText w:val="o"/>
      <w:lvlJc w:val="left"/>
      <w:pPr>
        <w:tabs>
          <w:tab w:val="num" w:pos="720"/>
        </w:tabs>
        <w:ind w:left="720" w:hanging="360"/>
      </w:pPr>
      <w:rPr>
        <w:rFonts w:ascii="Courier New" w:hAnsi="Courier New" w:cs="Courier New"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4707A"/>
    <w:multiLevelType w:val="hybridMultilevel"/>
    <w:tmpl w:val="6CA205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6021EA9"/>
    <w:multiLevelType w:val="multilevel"/>
    <w:tmpl w:val="DAFCAFBC"/>
    <w:lvl w:ilvl="0">
      <w:start w:val="1"/>
      <w:numFmt w:val="bullet"/>
      <w:lvlText w:val=""/>
      <w:lvlJc w:val="left"/>
      <w:pPr>
        <w:tabs>
          <w:tab w:val="num" w:pos="1926"/>
        </w:tabs>
        <w:ind w:left="567" w:hanging="567"/>
      </w:pPr>
      <w:rPr>
        <w:rFonts w:ascii="Symbol" w:hAnsi="Symbol" w:hint="default"/>
      </w:rPr>
    </w:lvl>
    <w:lvl w:ilvl="1">
      <w:start w:val="1"/>
      <w:numFmt w:val="bullet"/>
      <w:lvlText w:val=""/>
      <w:lvlJc w:val="left"/>
      <w:pPr>
        <w:tabs>
          <w:tab w:val="num" w:pos="959"/>
        </w:tabs>
        <w:ind w:left="582" w:hanging="567"/>
      </w:pPr>
      <w:rPr>
        <w:rFonts w:ascii="Symbol" w:hAnsi="Symbol" w:hint="default"/>
      </w:rPr>
    </w:lvl>
    <w:lvl w:ilvl="2">
      <w:start w:val="1"/>
      <w:numFmt w:val="bullet"/>
      <w:lvlText w:val=""/>
      <w:lvlJc w:val="left"/>
      <w:pPr>
        <w:tabs>
          <w:tab w:val="num" w:pos="1095"/>
        </w:tabs>
        <w:ind w:left="1095" w:hanging="360"/>
      </w:pPr>
      <w:rPr>
        <w:rFonts w:ascii="Wingdings" w:hAnsi="Wingdings" w:hint="default"/>
      </w:rPr>
    </w:lvl>
    <w:lvl w:ilvl="3">
      <w:start w:val="1"/>
      <w:numFmt w:val="bullet"/>
      <w:lvlText w:val=""/>
      <w:lvlJc w:val="left"/>
      <w:pPr>
        <w:tabs>
          <w:tab w:val="num" w:pos="1815"/>
        </w:tabs>
        <w:ind w:left="1815" w:hanging="360"/>
      </w:pPr>
      <w:rPr>
        <w:rFonts w:ascii="Symbol" w:hAnsi="Symbol" w:hint="default"/>
      </w:rPr>
    </w:lvl>
    <w:lvl w:ilvl="4">
      <w:start w:val="1"/>
      <w:numFmt w:val="bullet"/>
      <w:lvlText w:val="o"/>
      <w:lvlJc w:val="left"/>
      <w:pPr>
        <w:tabs>
          <w:tab w:val="num" w:pos="2535"/>
        </w:tabs>
        <w:ind w:left="2535" w:hanging="360"/>
      </w:pPr>
      <w:rPr>
        <w:rFonts w:ascii="Courier New" w:hAnsi="Courier New" w:cs="Courier New" w:hint="default"/>
      </w:rPr>
    </w:lvl>
    <w:lvl w:ilvl="5">
      <w:start w:val="1"/>
      <w:numFmt w:val="bullet"/>
      <w:lvlText w:val=""/>
      <w:lvlJc w:val="left"/>
      <w:pPr>
        <w:tabs>
          <w:tab w:val="num" w:pos="3255"/>
        </w:tabs>
        <w:ind w:left="3255" w:hanging="360"/>
      </w:pPr>
      <w:rPr>
        <w:rFonts w:ascii="Wingdings" w:hAnsi="Wingdings" w:hint="default"/>
      </w:rPr>
    </w:lvl>
    <w:lvl w:ilvl="6">
      <w:start w:val="1"/>
      <w:numFmt w:val="bullet"/>
      <w:lvlText w:val=""/>
      <w:lvlJc w:val="left"/>
      <w:pPr>
        <w:tabs>
          <w:tab w:val="num" w:pos="3975"/>
        </w:tabs>
        <w:ind w:left="3975" w:hanging="360"/>
      </w:pPr>
      <w:rPr>
        <w:rFonts w:ascii="Symbol" w:hAnsi="Symbol" w:hint="default"/>
      </w:rPr>
    </w:lvl>
    <w:lvl w:ilvl="7">
      <w:start w:val="1"/>
      <w:numFmt w:val="bullet"/>
      <w:lvlText w:val="o"/>
      <w:lvlJc w:val="left"/>
      <w:pPr>
        <w:tabs>
          <w:tab w:val="num" w:pos="4695"/>
        </w:tabs>
        <w:ind w:left="4695" w:hanging="360"/>
      </w:pPr>
      <w:rPr>
        <w:rFonts w:ascii="Courier New" w:hAnsi="Courier New" w:cs="Courier New" w:hint="default"/>
      </w:rPr>
    </w:lvl>
    <w:lvl w:ilvl="8">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40E66BC9"/>
    <w:multiLevelType w:val="hybridMultilevel"/>
    <w:tmpl w:val="B7E8B5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42D12125"/>
    <w:multiLevelType w:val="hybridMultilevel"/>
    <w:tmpl w:val="8F949E7A"/>
    <w:lvl w:ilvl="0" w:tplc="3F202782">
      <w:start w:val="1"/>
      <w:numFmt w:val="bullet"/>
      <w:lvlText w:val=""/>
      <w:lvlJc w:val="left"/>
      <w:pPr>
        <w:tabs>
          <w:tab w:val="num" w:pos="1926"/>
        </w:tabs>
        <w:ind w:left="567" w:hanging="567"/>
      </w:pPr>
      <w:rPr>
        <w:rFonts w:ascii="Symbol" w:hAnsi="Symbol" w:hint="default"/>
      </w:rPr>
    </w:lvl>
    <w:lvl w:ilvl="1" w:tplc="3E94FD68">
      <w:start w:val="1"/>
      <w:numFmt w:val="bullet"/>
      <w:lvlText w:val=""/>
      <w:lvlJc w:val="left"/>
      <w:pPr>
        <w:tabs>
          <w:tab w:val="num" w:pos="412"/>
        </w:tabs>
        <w:ind w:left="412" w:hanging="397"/>
      </w:pPr>
      <w:rPr>
        <w:rFonts w:ascii="Symbol" w:hAnsi="Symbol" w:hint="default"/>
      </w:rPr>
    </w:lvl>
    <w:lvl w:ilvl="2" w:tplc="04250005" w:tentative="1">
      <w:start w:val="1"/>
      <w:numFmt w:val="bullet"/>
      <w:lvlText w:val=""/>
      <w:lvlJc w:val="left"/>
      <w:pPr>
        <w:tabs>
          <w:tab w:val="num" w:pos="1095"/>
        </w:tabs>
        <w:ind w:left="1095" w:hanging="360"/>
      </w:pPr>
      <w:rPr>
        <w:rFonts w:ascii="Wingdings" w:hAnsi="Wingdings" w:hint="default"/>
      </w:rPr>
    </w:lvl>
    <w:lvl w:ilvl="3" w:tplc="04250001" w:tentative="1">
      <w:start w:val="1"/>
      <w:numFmt w:val="bullet"/>
      <w:lvlText w:val=""/>
      <w:lvlJc w:val="left"/>
      <w:pPr>
        <w:tabs>
          <w:tab w:val="num" w:pos="1815"/>
        </w:tabs>
        <w:ind w:left="1815" w:hanging="360"/>
      </w:pPr>
      <w:rPr>
        <w:rFonts w:ascii="Symbol" w:hAnsi="Symbol" w:hint="default"/>
      </w:rPr>
    </w:lvl>
    <w:lvl w:ilvl="4" w:tplc="04250003" w:tentative="1">
      <w:start w:val="1"/>
      <w:numFmt w:val="bullet"/>
      <w:lvlText w:val="o"/>
      <w:lvlJc w:val="left"/>
      <w:pPr>
        <w:tabs>
          <w:tab w:val="num" w:pos="2535"/>
        </w:tabs>
        <w:ind w:left="2535" w:hanging="360"/>
      </w:pPr>
      <w:rPr>
        <w:rFonts w:ascii="Courier New" w:hAnsi="Courier New" w:cs="Courier New" w:hint="default"/>
      </w:rPr>
    </w:lvl>
    <w:lvl w:ilvl="5" w:tplc="04250005" w:tentative="1">
      <w:start w:val="1"/>
      <w:numFmt w:val="bullet"/>
      <w:lvlText w:val=""/>
      <w:lvlJc w:val="left"/>
      <w:pPr>
        <w:tabs>
          <w:tab w:val="num" w:pos="3255"/>
        </w:tabs>
        <w:ind w:left="3255" w:hanging="360"/>
      </w:pPr>
      <w:rPr>
        <w:rFonts w:ascii="Wingdings" w:hAnsi="Wingdings" w:hint="default"/>
      </w:rPr>
    </w:lvl>
    <w:lvl w:ilvl="6" w:tplc="04250001" w:tentative="1">
      <w:start w:val="1"/>
      <w:numFmt w:val="bullet"/>
      <w:lvlText w:val=""/>
      <w:lvlJc w:val="left"/>
      <w:pPr>
        <w:tabs>
          <w:tab w:val="num" w:pos="3975"/>
        </w:tabs>
        <w:ind w:left="3975" w:hanging="360"/>
      </w:pPr>
      <w:rPr>
        <w:rFonts w:ascii="Symbol" w:hAnsi="Symbol" w:hint="default"/>
      </w:rPr>
    </w:lvl>
    <w:lvl w:ilvl="7" w:tplc="04250003" w:tentative="1">
      <w:start w:val="1"/>
      <w:numFmt w:val="bullet"/>
      <w:lvlText w:val="o"/>
      <w:lvlJc w:val="left"/>
      <w:pPr>
        <w:tabs>
          <w:tab w:val="num" w:pos="4695"/>
        </w:tabs>
        <w:ind w:left="4695" w:hanging="360"/>
      </w:pPr>
      <w:rPr>
        <w:rFonts w:ascii="Courier New" w:hAnsi="Courier New" w:cs="Courier New" w:hint="default"/>
      </w:rPr>
    </w:lvl>
    <w:lvl w:ilvl="8" w:tplc="04250005"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44D431BF"/>
    <w:multiLevelType w:val="hybridMultilevel"/>
    <w:tmpl w:val="36F00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C153BA"/>
    <w:multiLevelType w:val="multilevel"/>
    <w:tmpl w:val="DAFCAFBC"/>
    <w:lvl w:ilvl="0">
      <w:start w:val="1"/>
      <w:numFmt w:val="bullet"/>
      <w:lvlText w:val=""/>
      <w:lvlJc w:val="left"/>
      <w:pPr>
        <w:tabs>
          <w:tab w:val="num" w:pos="1926"/>
        </w:tabs>
        <w:ind w:left="567" w:hanging="567"/>
      </w:pPr>
      <w:rPr>
        <w:rFonts w:ascii="Symbol" w:hAnsi="Symbol" w:hint="default"/>
      </w:rPr>
    </w:lvl>
    <w:lvl w:ilvl="1">
      <w:start w:val="1"/>
      <w:numFmt w:val="bullet"/>
      <w:lvlText w:val=""/>
      <w:lvlJc w:val="left"/>
      <w:pPr>
        <w:tabs>
          <w:tab w:val="num" w:pos="959"/>
        </w:tabs>
        <w:ind w:left="582" w:hanging="567"/>
      </w:pPr>
      <w:rPr>
        <w:rFonts w:ascii="Symbol" w:hAnsi="Symbol" w:hint="default"/>
      </w:rPr>
    </w:lvl>
    <w:lvl w:ilvl="2">
      <w:start w:val="1"/>
      <w:numFmt w:val="bullet"/>
      <w:lvlText w:val=""/>
      <w:lvlJc w:val="left"/>
      <w:pPr>
        <w:tabs>
          <w:tab w:val="num" w:pos="1095"/>
        </w:tabs>
        <w:ind w:left="1095" w:hanging="360"/>
      </w:pPr>
      <w:rPr>
        <w:rFonts w:ascii="Wingdings" w:hAnsi="Wingdings" w:hint="default"/>
      </w:rPr>
    </w:lvl>
    <w:lvl w:ilvl="3">
      <w:start w:val="1"/>
      <w:numFmt w:val="bullet"/>
      <w:lvlText w:val=""/>
      <w:lvlJc w:val="left"/>
      <w:pPr>
        <w:tabs>
          <w:tab w:val="num" w:pos="1815"/>
        </w:tabs>
        <w:ind w:left="1815" w:hanging="360"/>
      </w:pPr>
      <w:rPr>
        <w:rFonts w:ascii="Symbol" w:hAnsi="Symbol" w:hint="default"/>
      </w:rPr>
    </w:lvl>
    <w:lvl w:ilvl="4">
      <w:start w:val="1"/>
      <w:numFmt w:val="bullet"/>
      <w:lvlText w:val="o"/>
      <w:lvlJc w:val="left"/>
      <w:pPr>
        <w:tabs>
          <w:tab w:val="num" w:pos="2535"/>
        </w:tabs>
        <w:ind w:left="2535" w:hanging="360"/>
      </w:pPr>
      <w:rPr>
        <w:rFonts w:ascii="Courier New" w:hAnsi="Courier New" w:cs="Courier New" w:hint="default"/>
      </w:rPr>
    </w:lvl>
    <w:lvl w:ilvl="5">
      <w:start w:val="1"/>
      <w:numFmt w:val="bullet"/>
      <w:lvlText w:val=""/>
      <w:lvlJc w:val="left"/>
      <w:pPr>
        <w:tabs>
          <w:tab w:val="num" w:pos="3255"/>
        </w:tabs>
        <w:ind w:left="3255" w:hanging="360"/>
      </w:pPr>
      <w:rPr>
        <w:rFonts w:ascii="Wingdings" w:hAnsi="Wingdings" w:hint="default"/>
      </w:rPr>
    </w:lvl>
    <w:lvl w:ilvl="6">
      <w:start w:val="1"/>
      <w:numFmt w:val="bullet"/>
      <w:lvlText w:val=""/>
      <w:lvlJc w:val="left"/>
      <w:pPr>
        <w:tabs>
          <w:tab w:val="num" w:pos="3975"/>
        </w:tabs>
        <w:ind w:left="3975" w:hanging="360"/>
      </w:pPr>
      <w:rPr>
        <w:rFonts w:ascii="Symbol" w:hAnsi="Symbol" w:hint="default"/>
      </w:rPr>
    </w:lvl>
    <w:lvl w:ilvl="7">
      <w:start w:val="1"/>
      <w:numFmt w:val="bullet"/>
      <w:lvlText w:val="o"/>
      <w:lvlJc w:val="left"/>
      <w:pPr>
        <w:tabs>
          <w:tab w:val="num" w:pos="4695"/>
        </w:tabs>
        <w:ind w:left="4695" w:hanging="360"/>
      </w:pPr>
      <w:rPr>
        <w:rFonts w:ascii="Courier New" w:hAnsi="Courier New" w:cs="Courier New" w:hint="default"/>
      </w:rPr>
    </w:lvl>
    <w:lvl w:ilvl="8">
      <w:start w:val="1"/>
      <w:numFmt w:val="bullet"/>
      <w:lvlText w:val=""/>
      <w:lvlJc w:val="left"/>
      <w:pPr>
        <w:tabs>
          <w:tab w:val="num" w:pos="5415"/>
        </w:tabs>
        <w:ind w:left="5415" w:hanging="360"/>
      </w:pPr>
      <w:rPr>
        <w:rFonts w:ascii="Wingdings" w:hAnsi="Wingdings" w:hint="default"/>
      </w:rPr>
    </w:lvl>
  </w:abstractNum>
  <w:abstractNum w:abstractNumId="23" w15:restartNumberingAfterBreak="0">
    <w:nsid w:val="48F23199"/>
    <w:multiLevelType w:val="hybridMultilevel"/>
    <w:tmpl w:val="CF160EC8"/>
    <w:lvl w:ilvl="0" w:tplc="23E09F06">
      <w:start w:val="1"/>
      <w:numFmt w:val="bullet"/>
      <w:lvlText w:val="-"/>
      <w:lvlJc w:val="left"/>
      <w:pPr>
        <w:tabs>
          <w:tab w:val="num" w:pos="360"/>
        </w:tabs>
        <w:ind w:left="360" w:hanging="360"/>
      </w:pPr>
      <w:rPr>
        <w:rFonts w:ascii="Times New Roman" w:eastAsia="Times New Roman" w:hAnsi="Times New Roman" w:cs="Times New Roman" w:hint="default"/>
      </w:rPr>
    </w:lvl>
    <w:lvl w:ilvl="1" w:tplc="04250003" w:tentative="1">
      <w:start w:val="1"/>
      <w:numFmt w:val="bullet"/>
      <w:lvlText w:val="o"/>
      <w:lvlJc w:val="left"/>
      <w:pPr>
        <w:tabs>
          <w:tab w:val="num" w:pos="735"/>
        </w:tabs>
        <w:ind w:left="735" w:hanging="360"/>
      </w:pPr>
      <w:rPr>
        <w:rFonts w:ascii="Courier New" w:hAnsi="Courier New" w:cs="Courier New" w:hint="default"/>
      </w:rPr>
    </w:lvl>
    <w:lvl w:ilvl="2" w:tplc="04250005" w:tentative="1">
      <w:start w:val="1"/>
      <w:numFmt w:val="bullet"/>
      <w:lvlText w:val=""/>
      <w:lvlJc w:val="left"/>
      <w:pPr>
        <w:tabs>
          <w:tab w:val="num" w:pos="1455"/>
        </w:tabs>
        <w:ind w:left="1455" w:hanging="360"/>
      </w:pPr>
      <w:rPr>
        <w:rFonts w:ascii="Wingdings" w:hAnsi="Wingdings" w:hint="default"/>
      </w:rPr>
    </w:lvl>
    <w:lvl w:ilvl="3" w:tplc="04250001" w:tentative="1">
      <w:start w:val="1"/>
      <w:numFmt w:val="bullet"/>
      <w:lvlText w:val=""/>
      <w:lvlJc w:val="left"/>
      <w:pPr>
        <w:tabs>
          <w:tab w:val="num" w:pos="2175"/>
        </w:tabs>
        <w:ind w:left="2175" w:hanging="360"/>
      </w:pPr>
      <w:rPr>
        <w:rFonts w:ascii="Symbol" w:hAnsi="Symbol" w:hint="default"/>
      </w:rPr>
    </w:lvl>
    <w:lvl w:ilvl="4" w:tplc="04250003" w:tentative="1">
      <w:start w:val="1"/>
      <w:numFmt w:val="bullet"/>
      <w:lvlText w:val="o"/>
      <w:lvlJc w:val="left"/>
      <w:pPr>
        <w:tabs>
          <w:tab w:val="num" w:pos="2895"/>
        </w:tabs>
        <w:ind w:left="2895" w:hanging="360"/>
      </w:pPr>
      <w:rPr>
        <w:rFonts w:ascii="Courier New" w:hAnsi="Courier New" w:cs="Courier New" w:hint="default"/>
      </w:rPr>
    </w:lvl>
    <w:lvl w:ilvl="5" w:tplc="04250005" w:tentative="1">
      <w:start w:val="1"/>
      <w:numFmt w:val="bullet"/>
      <w:lvlText w:val=""/>
      <w:lvlJc w:val="left"/>
      <w:pPr>
        <w:tabs>
          <w:tab w:val="num" w:pos="3615"/>
        </w:tabs>
        <w:ind w:left="3615" w:hanging="360"/>
      </w:pPr>
      <w:rPr>
        <w:rFonts w:ascii="Wingdings" w:hAnsi="Wingdings" w:hint="default"/>
      </w:rPr>
    </w:lvl>
    <w:lvl w:ilvl="6" w:tplc="04250001" w:tentative="1">
      <w:start w:val="1"/>
      <w:numFmt w:val="bullet"/>
      <w:lvlText w:val=""/>
      <w:lvlJc w:val="left"/>
      <w:pPr>
        <w:tabs>
          <w:tab w:val="num" w:pos="4335"/>
        </w:tabs>
        <w:ind w:left="4335" w:hanging="360"/>
      </w:pPr>
      <w:rPr>
        <w:rFonts w:ascii="Symbol" w:hAnsi="Symbol" w:hint="default"/>
      </w:rPr>
    </w:lvl>
    <w:lvl w:ilvl="7" w:tplc="04250003" w:tentative="1">
      <w:start w:val="1"/>
      <w:numFmt w:val="bullet"/>
      <w:lvlText w:val="o"/>
      <w:lvlJc w:val="left"/>
      <w:pPr>
        <w:tabs>
          <w:tab w:val="num" w:pos="5055"/>
        </w:tabs>
        <w:ind w:left="5055" w:hanging="360"/>
      </w:pPr>
      <w:rPr>
        <w:rFonts w:ascii="Courier New" w:hAnsi="Courier New" w:cs="Courier New" w:hint="default"/>
      </w:rPr>
    </w:lvl>
    <w:lvl w:ilvl="8" w:tplc="04250005" w:tentative="1">
      <w:start w:val="1"/>
      <w:numFmt w:val="bullet"/>
      <w:lvlText w:val=""/>
      <w:lvlJc w:val="left"/>
      <w:pPr>
        <w:tabs>
          <w:tab w:val="num" w:pos="5775"/>
        </w:tabs>
        <w:ind w:left="5775" w:hanging="360"/>
      </w:pPr>
      <w:rPr>
        <w:rFonts w:ascii="Wingdings" w:hAnsi="Wingdings" w:hint="default"/>
      </w:rPr>
    </w:lvl>
  </w:abstractNum>
  <w:abstractNum w:abstractNumId="24" w15:restartNumberingAfterBreak="0">
    <w:nsid w:val="490A414C"/>
    <w:multiLevelType w:val="hybridMultilevel"/>
    <w:tmpl w:val="987A02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F147C4D"/>
    <w:multiLevelType w:val="hybridMultilevel"/>
    <w:tmpl w:val="DAFCAFBC"/>
    <w:lvl w:ilvl="0" w:tplc="3F202782">
      <w:start w:val="1"/>
      <w:numFmt w:val="bullet"/>
      <w:lvlText w:val=""/>
      <w:lvlJc w:val="left"/>
      <w:pPr>
        <w:tabs>
          <w:tab w:val="num" w:pos="1926"/>
        </w:tabs>
        <w:ind w:left="567" w:hanging="567"/>
      </w:pPr>
      <w:rPr>
        <w:rFonts w:ascii="Symbol" w:hAnsi="Symbol" w:hint="default"/>
      </w:rPr>
    </w:lvl>
    <w:lvl w:ilvl="1" w:tplc="018C9F60">
      <w:start w:val="1"/>
      <w:numFmt w:val="bullet"/>
      <w:lvlText w:val=""/>
      <w:lvlJc w:val="left"/>
      <w:pPr>
        <w:tabs>
          <w:tab w:val="num" w:pos="959"/>
        </w:tabs>
        <w:ind w:left="582" w:hanging="567"/>
      </w:pPr>
      <w:rPr>
        <w:rFonts w:ascii="Symbol" w:hAnsi="Symbol" w:hint="default"/>
      </w:rPr>
    </w:lvl>
    <w:lvl w:ilvl="2" w:tplc="04250005" w:tentative="1">
      <w:start w:val="1"/>
      <w:numFmt w:val="bullet"/>
      <w:lvlText w:val=""/>
      <w:lvlJc w:val="left"/>
      <w:pPr>
        <w:tabs>
          <w:tab w:val="num" w:pos="1095"/>
        </w:tabs>
        <w:ind w:left="1095" w:hanging="360"/>
      </w:pPr>
      <w:rPr>
        <w:rFonts w:ascii="Wingdings" w:hAnsi="Wingdings" w:hint="default"/>
      </w:rPr>
    </w:lvl>
    <w:lvl w:ilvl="3" w:tplc="04250001" w:tentative="1">
      <w:start w:val="1"/>
      <w:numFmt w:val="bullet"/>
      <w:lvlText w:val=""/>
      <w:lvlJc w:val="left"/>
      <w:pPr>
        <w:tabs>
          <w:tab w:val="num" w:pos="1815"/>
        </w:tabs>
        <w:ind w:left="1815" w:hanging="360"/>
      </w:pPr>
      <w:rPr>
        <w:rFonts w:ascii="Symbol" w:hAnsi="Symbol" w:hint="default"/>
      </w:rPr>
    </w:lvl>
    <w:lvl w:ilvl="4" w:tplc="04250003" w:tentative="1">
      <w:start w:val="1"/>
      <w:numFmt w:val="bullet"/>
      <w:lvlText w:val="o"/>
      <w:lvlJc w:val="left"/>
      <w:pPr>
        <w:tabs>
          <w:tab w:val="num" w:pos="2535"/>
        </w:tabs>
        <w:ind w:left="2535" w:hanging="360"/>
      </w:pPr>
      <w:rPr>
        <w:rFonts w:ascii="Courier New" w:hAnsi="Courier New" w:cs="Courier New" w:hint="default"/>
      </w:rPr>
    </w:lvl>
    <w:lvl w:ilvl="5" w:tplc="04250005" w:tentative="1">
      <w:start w:val="1"/>
      <w:numFmt w:val="bullet"/>
      <w:lvlText w:val=""/>
      <w:lvlJc w:val="left"/>
      <w:pPr>
        <w:tabs>
          <w:tab w:val="num" w:pos="3255"/>
        </w:tabs>
        <w:ind w:left="3255" w:hanging="360"/>
      </w:pPr>
      <w:rPr>
        <w:rFonts w:ascii="Wingdings" w:hAnsi="Wingdings" w:hint="default"/>
      </w:rPr>
    </w:lvl>
    <w:lvl w:ilvl="6" w:tplc="04250001" w:tentative="1">
      <w:start w:val="1"/>
      <w:numFmt w:val="bullet"/>
      <w:lvlText w:val=""/>
      <w:lvlJc w:val="left"/>
      <w:pPr>
        <w:tabs>
          <w:tab w:val="num" w:pos="3975"/>
        </w:tabs>
        <w:ind w:left="3975" w:hanging="360"/>
      </w:pPr>
      <w:rPr>
        <w:rFonts w:ascii="Symbol" w:hAnsi="Symbol" w:hint="default"/>
      </w:rPr>
    </w:lvl>
    <w:lvl w:ilvl="7" w:tplc="04250003" w:tentative="1">
      <w:start w:val="1"/>
      <w:numFmt w:val="bullet"/>
      <w:lvlText w:val="o"/>
      <w:lvlJc w:val="left"/>
      <w:pPr>
        <w:tabs>
          <w:tab w:val="num" w:pos="4695"/>
        </w:tabs>
        <w:ind w:left="4695" w:hanging="360"/>
      </w:pPr>
      <w:rPr>
        <w:rFonts w:ascii="Courier New" w:hAnsi="Courier New" w:cs="Courier New" w:hint="default"/>
      </w:rPr>
    </w:lvl>
    <w:lvl w:ilvl="8" w:tplc="04250005" w:tentative="1">
      <w:start w:val="1"/>
      <w:numFmt w:val="bullet"/>
      <w:lvlText w:val=""/>
      <w:lvlJc w:val="left"/>
      <w:pPr>
        <w:tabs>
          <w:tab w:val="num" w:pos="5415"/>
        </w:tabs>
        <w:ind w:left="5415" w:hanging="360"/>
      </w:pPr>
      <w:rPr>
        <w:rFonts w:ascii="Wingdings" w:hAnsi="Wingdings" w:hint="default"/>
      </w:rPr>
    </w:lvl>
  </w:abstractNum>
  <w:abstractNum w:abstractNumId="26" w15:restartNumberingAfterBreak="0">
    <w:nsid w:val="4FB52677"/>
    <w:multiLevelType w:val="multilevel"/>
    <w:tmpl w:val="607CD278"/>
    <w:lvl w:ilvl="0">
      <w:start w:val="1"/>
      <w:numFmt w:val="bullet"/>
      <w:lvlText w:val=""/>
      <w:lvlJc w:val="left"/>
      <w:pPr>
        <w:tabs>
          <w:tab w:val="num" w:pos="2286"/>
        </w:tabs>
        <w:ind w:left="92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6D4E16"/>
    <w:multiLevelType w:val="hybridMultilevel"/>
    <w:tmpl w:val="7778C2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BB74D23"/>
    <w:multiLevelType w:val="multilevel"/>
    <w:tmpl w:val="BD98E7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176EB"/>
    <w:multiLevelType w:val="hybridMultilevel"/>
    <w:tmpl w:val="D030623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0" w15:restartNumberingAfterBreak="0">
    <w:nsid w:val="61FB1F92"/>
    <w:multiLevelType w:val="hybridMultilevel"/>
    <w:tmpl w:val="BD98E772"/>
    <w:lvl w:ilvl="0" w:tplc="0425000B">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336292"/>
    <w:multiLevelType w:val="hybridMultilevel"/>
    <w:tmpl w:val="85C2F428"/>
    <w:lvl w:ilvl="0" w:tplc="018C9F60">
      <w:start w:val="1"/>
      <w:numFmt w:val="bullet"/>
      <w:lvlText w:val=""/>
      <w:lvlJc w:val="left"/>
      <w:pPr>
        <w:tabs>
          <w:tab w:val="num" w:pos="1304"/>
        </w:tabs>
        <w:ind w:left="927" w:hanging="567"/>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5426FB"/>
    <w:multiLevelType w:val="hybridMultilevel"/>
    <w:tmpl w:val="81844552"/>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D27884"/>
    <w:multiLevelType w:val="hybridMultilevel"/>
    <w:tmpl w:val="42FAC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6F847826"/>
    <w:multiLevelType w:val="hybridMultilevel"/>
    <w:tmpl w:val="32600E28"/>
    <w:lvl w:ilvl="0" w:tplc="3F202782">
      <w:start w:val="1"/>
      <w:numFmt w:val="bullet"/>
      <w:lvlText w:val=""/>
      <w:lvlJc w:val="left"/>
      <w:pPr>
        <w:tabs>
          <w:tab w:val="num" w:pos="1926"/>
        </w:tabs>
        <w:ind w:left="567" w:hanging="567"/>
      </w:pPr>
      <w:rPr>
        <w:rFonts w:ascii="Symbol" w:hAnsi="Symbol" w:hint="default"/>
      </w:rPr>
    </w:lvl>
    <w:lvl w:ilvl="1" w:tplc="95C42A1E">
      <w:start w:val="1"/>
      <w:numFmt w:val="bullet"/>
      <w:lvlText w:val=""/>
      <w:lvlJc w:val="left"/>
      <w:pPr>
        <w:tabs>
          <w:tab w:val="num" w:pos="412"/>
        </w:tabs>
        <w:ind w:left="412" w:hanging="397"/>
      </w:pPr>
      <w:rPr>
        <w:rFonts w:ascii="Symbol" w:hAnsi="Symbol" w:hint="default"/>
      </w:rPr>
    </w:lvl>
    <w:lvl w:ilvl="2" w:tplc="04250005" w:tentative="1">
      <w:start w:val="1"/>
      <w:numFmt w:val="bullet"/>
      <w:lvlText w:val=""/>
      <w:lvlJc w:val="left"/>
      <w:pPr>
        <w:tabs>
          <w:tab w:val="num" w:pos="1095"/>
        </w:tabs>
        <w:ind w:left="1095" w:hanging="360"/>
      </w:pPr>
      <w:rPr>
        <w:rFonts w:ascii="Wingdings" w:hAnsi="Wingdings" w:hint="default"/>
      </w:rPr>
    </w:lvl>
    <w:lvl w:ilvl="3" w:tplc="04250001" w:tentative="1">
      <w:start w:val="1"/>
      <w:numFmt w:val="bullet"/>
      <w:lvlText w:val=""/>
      <w:lvlJc w:val="left"/>
      <w:pPr>
        <w:tabs>
          <w:tab w:val="num" w:pos="1815"/>
        </w:tabs>
        <w:ind w:left="1815" w:hanging="360"/>
      </w:pPr>
      <w:rPr>
        <w:rFonts w:ascii="Symbol" w:hAnsi="Symbol" w:hint="default"/>
      </w:rPr>
    </w:lvl>
    <w:lvl w:ilvl="4" w:tplc="04250003" w:tentative="1">
      <w:start w:val="1"/>
      <w:numFmt w:val="bullet"/>
      <w:lvlText w:val="o"/>
      <w:lvlJc w:val="left"/>
      <w:pPr>
        <w:tabs>
          <w:tab w:val="num" w:pos="2535"/>
        </w:tabs>
        <w:ind w:left="2535" w:hanging="360"/>
      </w:pPr>
      <w:rPr>
        <w:rFonts w:ascii="Courier New" w:hAnsi="Courier New" w:cs="Courier New" w:hint="default"/>
      </w:rPr>
    </w:lvl>
    <w:lvl w:ilvl="5" w:tplc="04250005" w:tentative="1">
      <w:start w:val="1"/>
      <w:numFmt w:val="bullet"/>
      <w:lvlText w:val=""/>
      <w:lvlJc w:val="left"/>
      <w:pPr>
        <w:tabs>
          <w:tab w:val="num" w:pos="3255"/>
        </w:tabs>
        <w:ind w:left="3255" w:hanging="360"/>
      </w:pPr>
      <w:rPr>
        <w:rFonts w:ascii="Wingdings" w:hAnsi="Wingdings" w:hint="default"/>
      </w:rPr>
    </w:lvl>
    <w:lvl w:ilvl="6" w:tplc="04250001" w:tentative="1">
      <w:start w:val="1"/>
      <w:numFmt w:val="bullet"/>
      <w:lvlText w:val=""/>
      <w:lvlJc w:val="left"/>
      <w:pPr>
        <w:tabs>
          <w:tab w:val="num" w:pos="3975"/>
        </w:tabs>
        <w:ind w:left="3975" w:hanging="360"/>
      </w:pPr>
      <w:rPr>
        <w:rFonts w:ascii="Symbol" w:hAnsi="Symbol" w:hint="default"/>
      </w:rPr>
    </w:lvl>
    <w:lvl w:ilvl="7" w:tplc="04250003" w:tentative="1">
      <w:start w:val="1"/>
      <w:numFmt w:val="bullet"/>
      <w:lvlText w:val="o"/>
      <w:lvlJc w:val="left"/>
      <w:pPr>
        <w:tabs>
          <w:tab w:val="num" w:pos="4695"/>
        </w:tabs>
        <w:ind w:left="4695" w:hanging="360"/>
      </w:pPr>
      <w:rPr>
        <w:rFonts w:ascii="Courier New" w:hAnsi="Courier New" w:cs="Courier New" w:hint="default"/>
      </w:rPr>
    </w:lvl>
    <w:lvl w:ilvl="8" w:tplc="04250005" w:tentative="1">
      <w:start w:val="1"/>
      <w:numFmt w:val="bullet"/>
      <w:lvlText w:val=""/>
      <w:lvlJc w:val="left"/>
      <w:pPr>
        <w:tabs>
          <w:tab w:val="num" w:pos="5415"/>
        </w:tabs>
        <w:ind w:left="5415" w:hanging="360"/>
      </w:pPr>
      <w:rPr>
        <w:rFonts w:ascii="Wingdings" w:hAnsi="Wingdings" w:hint="default"/>
      </w:rPr>
    </w:lvl>
  </w:abstractNum>
  <w:abstractNum w:abstractNumId="35" w15:restartNumberingAfterBreak="0">
    <w:nsid w:val="71970DCD"/>
    <w:multiLevelType w:val="multilevel"/>
    <w:tmpl w:val="81844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5D298A"/>
    <w:multiLevelType w:val="hybridMultilevel"/>
    <w:tmpl w:val="872E7426"/>
    <w:lvl w:ilvl="0" w:tplc="95C42A1E">
      <w:start w:val="1"/>
      <w:numFmt w:val="bullet"/>
      <w:lvlText w:val=""/>
      <w:lvlJc w:val="left"/>
      <w:pPr>
        <w:tabs>
          <w:tab w:val="num" w:pos="397"/>
        </w:tabs>
        <w:ind w:left="397" w:hanging="397"/>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7"/>
  </w:num>
  <w:num w:numId="4">
    <w:abstractNumId w:val="21"/>
  </w:num>
  <w:num w:numId="5">
    <w:abstractNumId w:val="15"/>
  </w:num>
  <w:num w:numId="6">
    <w:abstractNumId w:val="30"/>
  </w:num>
  <w:num w:numId="7">
    <w:abstractNumId w:val="28"/>
  </w:num>
  <w:num w:numId="8">
    <w:abstractNumId w:val="1"/>
  </w:num>
  <w:num w:numId="9">
    <w:abstractNumId w:val="5"/>
  </w:num>
  <w:num w:numId="10">
    <w:abstractNumId w:val="0"/>
  </w:num>
  <w:num w:numId="11">
    <w:abstractNumId w:val="32"/>
  </w:num>
  <w:num w:numId="12">
    <w:abstractNumId w:val="35"/>
  </w:num>
  <w:num w:numId="13">
    <w:abstractNumId w:val="13"/>
  </w:num>
  <w:num w:numId="14">
    <w:abstractNumId w:val="3"/>
  </w:num>
  <w:num w:numId="15">
    <w:abstractNumId w:val="16"/>
  </w:num>
  <w:num w:numId="16">
    <w:abstractNumId w:val="10"/>
  </w:num>
  <w:num w:numId="17">
    <w:abstractNumId w:val="14"/>
  </w:num>
  <w:num w:numId="18">
    <w:abstractNumId w:val="23"/>
  </w:num>
  <w:num w:numId="19">
    <w:abstractNumId w:val="12"/>
  </w:num>
  <w:num w:numId="20">
    <w:abstractNumId w:val="25"/>
  </w:num>
  <w:num w:numId="21">
    <w:abstractNumId w:val="26"/>
  </w:num>
  <w:num w:numId="22">
    <w:abstractNumId w:val="31"/>
  </w:num>
  <w:num w:numId="23">
    <w:abstractNumId w:val="36"/>
  </w:num>
  <w:num w:numId="24">
    <w:abstractNumId w:val="18"/>
  </w:num>
  <w:num w:numId="25">
    <w:abstractNumId w:val="34"/>
  </w:num>
  <w:num w:numId="26">
    <w:abstractNumId w:val="11"/>
  </w:num>
  <w:num w:numId="27">
    <w:abstractNumId w:val="20"/>
  </w:num>
  <w:num w:numId="28">
    <w:abstractNumId w:val="22"/>
  </w:num>
  <w:num w:numId="29">
    <w:abstractNumId w:val="19"/>
  </w:num>
  <w:num w:numId="30">
    <w:abstractNumId w:val="27"/>
  </w:num>
  <w:num w:numId="31">
    <w:abstractNumId w:val="29"/>
  </w:num>
  <w:num w:numId="32">
    <w:abstractNumId w:val="17"/>
  </w:num>
  <w:num w:numId="33">
    <w:abstractNumId w:val="24"/>
  </w:num>
  <w:num w:numId="34">
    <w:abstractNumId w:val="6"/>
  </w:num>
  <w:num w:numId="35">
    <w:abstractNumId w:val="33"/>
  </w:num>
  <w:num w:numId="36">
    <w:abstractNumId w:val="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D9"/>
    <w:rsid w:val="000348BE"/>
    <w:rsid w:val="00055115"/>
    <w:rsid w:val="00063B1A"/>
    <w:rsid w:val="00066B67"/>
    <w:rsid w:val="00070745"/>
    <w:rsid w:val="0008192D"/>
    <w:rsid w:val="000C3AF2"/>
    <w:rsid w:val="000C3D02"/>
    <w:rsid w:val="000C4235"/>
    <w:rsid w:val="000C47EB"/>
    <w:rsid w:val="000D654B"/>
    <w:rsid w:val="000E4A51"/>
    <w:rsid w:val="000F4349"/>
    <w:rsid w:val="00103D4E"/>
    <w:rsid w:val="00107A17"/>
    <w:rsid w:val="00114DEC"/>
    <w:rsid w:val="00130C46"/>
    <w:rsid w:val="00152864"/>
    <w:rsid w:val="00161DC4"/>
    <w:rsid w:val="00165F78"/>
    <w:rsid w:val="0016618D"/>
    <w:rsid w:val="001771A1"/>
    <w:rsid w:val="001A6FEE"/>
    <w:rsid w:val="001C259A"/>
    <w:rsid w:val="001D3CC4"/>
    <w:rsid w:val="00201EDF"/>
    <w:rsid w:val="00214AAE"/>
    <w:rsid w:val="00217487"/>
    <w:rsid w:val="00223D48"/>
    <w:rsid w:val="00240CB3"/>
    <w:rsid w:val="002523E4"/>
    <w:rsid w:val="00255C05"/>
    <w:rsid w:val="002601F8"/>
    <w:rsid w:val="002645F5"/>
    <w:rsid w:val="00277594"/>
    <w:rsid w:val="0028115D"/>
    <w:rsid w:val="002865C7"/>
    <w:rsid w:val="00292EAB"/>
    <w:rsid w:val="002B40ED"/>
    <w:rsid w:val="002D2C6E"/>
    <w:rsid w:val="002E70DD"/>
    <w:rsid w:val="00314EE3"/>
    <w:rsid w:val="00321FFE"/>
    <w:rsid w:val="003336E2"/>
    <w:rsid w:val="00345B20"/>
    <w:rsid w:val="003464F4"/>
    <w:rsid w:val="00351CB5"/>
    <w:rsid w:val="003547D4"/>
    <w:rsid w:val="003551E8"/>
    <w:rsid w:val="00356BAE"/>
    <w:rsid w:val="00365D97"/>
    <w:rsid w:val="0036613C"/>
    <w:rsid w:val="00371519"/>
    <w:rsid w:val="00380538"/>
    <w:rsid w:val="00387946"/>
    <w:rsid w:val="00396337"/>
    <w:rsid w:val="003C2FB3"/>
    <w:rsid w:val="003C3CF9"/>
    <w:rsid w:val="003D795D"/>
    <w:rsid w:val="003F42C5"/>
    <w:rsid w:val="00404816"/>
    <w:rsid w:val="00411B7E"/>
    <w:rsid w:val="004149CA"/>
    <w:rsid w:val="00414B47"/>
    <w:rsid w:val="00441C2D"/>
    <w:rsid w:val="00441C90"/>
    <w:rsid w:val="0046629B"/>
    <w:rsid w:val="0047571B"/>
    <w:rsid w:val="004768DA"/>
    <w:rsid w:val="00476D63"/>
    <w:rsid w:val="00476DEC"/>
    <w:rsid w:val="004A5515"/>
    <w:rsid w:val="004A601B"/>
    <w:rsid w:val="004A6D49"/>
    <w:rsid w:val="004B392F"/>
    <w:rsid w:val="004B4234"/>
    <w:rsid w:val="004C48D9"/>
    <w:rsid w:val="004C5FA8"/>
    <w:rsid w:val="004C61CC"/>
    <w:rsid w:val="004E07B5"/>
    <w:rsid w:val="00512F84"/>
    <w:rsid w:val="00527171"/>
    <w:rsid w:val="00536272"/>
    <w:rsid w:val="00551117"/>
    <w:rsid w:val="005844A2"/>
    <w:rsid w:val="00591D75"/>
    <w:rsid w:val="005A607D"/>
    <w:rsid w:val="005B3B04"/>
    <w:rsid w:val="005D4087"/>
    <w:rsid w:val="005E1603"/>
    <w:rsid w:val="005E677E"/>
    <w:rsid w:val="00613E96"/>
    <w:rsid w:val="006223ED"/>
    <w:rsid w:val="00650A3F"/>
    <w:rsid w:val="0066284B"/>
    <w:rsid w:val="0068425F"/>
    <w:rsid w:val="00690247"/>
    <w:rsid w:val="00690876"/>
    <w:rsid w:val="006E06BA"/>
    <w:rsid w:val="006E3228"/>
    <w:rsid w:val="00724A2E"/>
    <w:rsid w:val="007421C2"/>
    <w:rsid w:val="00746872"/>
    <w:rsid w:val="00775354"/>
    <w:rsid w:val="00790F71"/>
    <w:rsid w:val="00797259"/>
    <w:rsid w:val="007A7AAA"/>
    <w:rsid w:val="007B5BE7"/>
    <w:rsid w:val="007D05D3"/>
    <w:rsid w:val="007D658F"/>
    <w:rsid w:val="008006CB"/>
    <w:rsid w:val="00807D02"/>
    <w:rsid w:val="008107FB"/>
    <w:rsid w:val="00821FCB"/>
    <w:rsid w:val="008221A1"/>
    <w:rsid w:val="0082361E"/>
    <w:rsid w:val="0083461B"/>
    <w:rsid w:val="008348DC"/>
    <w:rsid w:val="00842D9F"/>
    <w:rsid w:val="0086321E"/>
    <w:rsid w:val="00872449"/>
    <w:rsid w:val="008B27BE"/>
    <w:rsid w:val="008B4C9E"/>
    <w:rsid w:val="008E35BA"/>
    <w:rsid w:val="008E4021"/>
    <w:rsid w:val="00900827"/>
    <w:rsid w:val="00906CCF"/>
    <w:rsid w:val="00924321"/>
    <w:rsid w:val="00947E5D"/>
    <w:rsid w:val="00952807"/>
    <w:rsid w:val="00963502"/>
    <w:rsid w:val="009655C3"/>
    <w:rsid w:val="009840EE"/>
    <w:rsid w:val="00985BBB"/>
    <w:rsid w:val="0099349F"/>
    <w:rsid w:val="00994914"/>
    <w:rsid w:val="009A4C7C"/>
    <w:rsid w:val="009B3D51"/>
    <w:rsid w:val="009B4A94"/>
    <w:rsid w:val="00A04F89"/>
    <w:rsid w:val="00A232E5"/>
    <w:rsid w:val="00A32DE5"/>
    <w:rsid w:val="00A372CE"/>
    <w:rsid w:val="00A47071"/>
    <w:rsid w:val="00A634AC"/>
    <w:rsid w:val="00A63926"/>
    <w:rsid w:val="00A64D1E"/>
    <w:rsid w:val="00A6738B"/>
    <w:rsid w:val="00A9133F"/>
    <w:rsid w:val="00A9634E"/>
    <w:rsid w:val="00AA1771"/>
    <w:rsid w:val="00AC5395"/>
    <w:rsid w:val="00B01838"/>
    <w:rsid w:val="00B41607"/>
    <w:rsid w:val="00B551A8"/>
    <w:rsid w:val="00B5628A"/>
    <w:rsid w:val="00B60521"/>
    <w:rsid w:val="00B80145"/>
    <w:rsid w:val="00B80328"/>
    <w:rsid w:val="00BA074C"/>
    <w:rsid w:val="00BA584A"/>
    <w:rsid w:val="00BB7843"/>
    <w:rsid w:val="00BD4928"/>
    <w:rsid w:val="00BD79AB"/>
    <w:rsid w:val="00C12401"/>
    <w:rsid w:val="00C166C8"/>
    <w:rsid w:val="00C3146A"/>
    <w:rsid w:val="00C505EC"/>
    <w:rsid w:val="00C70874"/>
    <w:rsid w:val="00C711AC"/>
    <w:rsid w:val="00C76A9C"/>
    <w:rsid w:val="00C80E8E"/>
    <w:rsid w:val="00C87E92"/>
    <w:rsid w:val="00C90419"/>
    <w:rsid w:val="00CA5E27"/>
    <w:rsid w:val="00CA6095"/>
    <w:rsid w:val="00CB04C8"/>
    <w:rsid w:val="00CB6406"/>
    <w:rsid w:val="00CC17CA"/>
    <w:rsid w:val="00CC2952"/>
    <w:rsid w:val="00CC34DB"/>
    <w:rsid w:val="00CF3982"/>
    <w:rsid w:val="00CF39B0"/>
    <w:rsid w:val="00D01A00"/>
    <w:rsid w:val="00D025DF"/>
    <w:rsid w:val="00D104F9"/>
    <w:rsid w:val="00D14894"/>
    <w:rsid w:val="00D40B3D"/>
    <w:rsid w:val="00D416A9"/>
    <w:rsid w:val="00D46198"/>
    <w:rsid w:val="00D4667C"/>
    <w:rsid w:val="00D54386"/>
    <w:rsid w:val="00D6446A"/>
    <w:rsid w:val="00D8046A"/>
    <w:rsid w:val="00D9636B"/>
    <w:rsid w:val="00DA165C"/>
    <w:rsid w:val="00DB09A3"/>
    <w:rsid w:val="00DD1AA7"/>
    <w:rsid w:val="00DD216F"/>
    <w:rsid w:val="00DF0BC3"/>
    <w:rsid w:val="00E14EC0"/>
    <w:rsid w:val="00E20A8D"/>
    <w:rsid w:val="00E3579D"/>
    <w:rsid w:val="00E571F5"/>
    <w:rsid w:val="00E611AA"/>
    <w:rsid w:val="00E64490"/>
    <w:rsid w:val="00E77188"/>
    <w:rsid w:val="00E80863"/>
    <w:rsid w:val="00E8170B"/>
    <w:rsid w:val="00E9100A"/>
    <w:rsid w:val="00E95910"/>
    <w:rsid w:val="00E97BC9"/>
    <w:rsid w:val="00EA21D2"/>
    <w:rsid w:val="00EA45B2"/>
    <w:rsid w:val="00EC39B1"/>
    <w:rsid w:val="00ED146C"/>
    <w:rsid w:val="00F01A3A"/>
    <w:rsid w:val="00F01AA1"/>
    <w:rsid w:val="00F36001"/>
    <w:rsid w:val="00F45401"/>
    <w:rsid w:val="00F461A6"/>
    <w:rsid w:val="00F57085"/>
    <w:rsid w:val="00F57E25"/>
    <w:rsid w:val="00F70746"/>
    <w:rsid w:val="00F761E9"/>
    <w:rsid w:val="00F82206"/>
    <w:rsid w:val="00F8616C"/>
    <w:rsid w:val="00F968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silver">
      <v:fill color="silver"/>
      <o:colormru v:ext="edit" colors="#ccc4b4,#eaeaea,silver,#cf9"/>
    </o:shapedefaults>
    <o:shapelayout v:ext="edit">
      <o:idmap v:ext="edit" data="1"/>
    </o:shapelayout>
  </w:shapeDefaults>
  <w:decimalSymbol w:val=","/>
  <w:listSeparator w:val=";"/>
  <w15:docId w15:val="{C06BBFC0-8CBF-43C2-A009-15428067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color w:val="FF0000"/>
    </w:rPr>
  </w:style>
  <w:style w:type="paragraph" w:styleId="Heading3">
    <w:name w:val="heading 3"/>
    <w:basedOn w:val="Normal"/>
    <w:next w:val="Normal"/>
    <w:qFormat/>
    <w:pPr>
      <w:keepNext/>
      <w:spacing w:line="360" w:lineRule="auto"/>
      <w:outlineLvl w:val="2"/>
    </w:pPr>
    <w:rPr>
      <w:b/>
      <w:bCs/>
      <w:sz w:val="26"/>
    </w:rPr>
  </w:style>
  <w:style w:type="paragraph" w:styleId="Heading4">
    <w:name w:val="heading 4"/>
    <w:basedOn w:val="Normal"/>
    <w:next w:val="Normal"/>
    <w:qFormat/>
    <w:pPr>
      <w:keepNext/>
      <w:jc w:val="center"/>
      <w:outlineLvl w:val="3"/>
    </w:pPr>
    <w:rPr>
      <w:b/>
      <w:bCs/>
      <w:sz w:val="36"/>
    </w:rPr>
  </w:style>
  <w:style w:type="paragraph" w:styleId="Heading5">
    <w:name w:val="heading 5"/>
    <w:basedOn w:val="Normal"/>
    <w:next w:val="Normal"/>
    <w:qFormat/>
    <w:pPr>
      <w:keepNext/>
      <w:spacing w:line="360" w:lineRule="auto"/>
      <w:jc w:val="center"/>
      <w:outlineLvl w:val="4"/>
    </w:pPr>
    <w:rPr>
      <w:b/>
      <w:bCs/>
      <w:sz w:val="26"/>
    </w:rPr>
  </w:style>
  <w:style w:type="paragraph" w:styleId="Heading6">
    <w:name w:val="heading 6"/>
    <w:basedOn w:val="Normal"/>
    <w:next w:val="Normal"/>
    <w:qFormat/>
    <w:pPr>
      <w:keepNext/>
      <w:spacing w:line="360" w:lineRule="auto"/>
      <w:ind w:firstLine="720"/>
      <w:outlineLvl w:val="5"/>
    </w:pPr>
    <w:rPr>
      <w:b/>
      <w:bCs/>
      <w:sz w:val="26"/>
    </w:rPr>
  </w:style>
  <w:style w:type="paragraph" w:styleId="Heading7">
    <w:name w:val="heading 7"/>
    <w:basedOn w:val="Normal"/>
    <w:next w:val="Normal"/>
    <w:qFormat/>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rPr>
  </w:style>
  <w:style w:type="paragraph" w:styleId="BodyText2">
    <w:name w:val="Body Text 2"/>
    <w:basedOn w:val="Normal"/>
    <w:rPr>
      <w:b/>
      <w:bCs/>
      <w:sz w:val="28"/>
    </w:rPr>
  </w:style>
  <w:style w:type="paragraph" w:styleId="BodyText3">
    <w:name w:val="Body Text 3"/>
    <w:basedOn w:val="Normal"/>
    <w:pPr>
      <w:jc w:val="both"/>
    </w:pPr>
    <w:rPr>
      <w:sz w:val="26"/>
    </w:rPr>
  </w:style>
  <w:style w:type="paragraph" w:styleId="NormalWeb">
    <w:name w:val="Normal (Web)"/>
    <w:basedOn w:val="Normal"/>
    <w:pPr>
      <w:spacing w:before="100" w:beforeAutospacing="1" w:after="100" w:afterAutospacing="1"/>
    </w:pPr>
    <w:rPr>
      <w:lang w:eastAsia="et-EE"/>
    </w:rPr>
  </w:style>
  <w:style w:type="paragraph" w:customStyle="1" w:styleId="bodyt">
    <w:name w:val="bodyt"/>
    <w:basedOn w:val="Normal"/>
    <w:rsid w:val="008221A1"/>
    <w:pPr>
      <w:spacing w:before="100" w:beforeAutospacing="1" w:after="100" w:afterAutospacing="1"/>
    </w:pPr>
    <w:rPr>
      <w:lang w:eastAsia="et-EE"/>
    </w:rPr>
  </w:style>
  <w:style w:type="character" w:styleId="Hyperlink">
    <w:name w:val="Hyperlink"/>
    <w:rsid w:val="00380538"/>
    <w:rPr>
      <w:color w:val="005CB8"/>
      <w:u w:val="single"/>
    </w:rPr>
  </w:style>
  <w:style w:type="character" w:customStyle="1" w:styleId="otsitav">
    <w:name w:val="otsitav"/>
    <w:rsid w:val="00D40B3D"/>
    <w:rPr>
      <w:shd w:val="clear" w:color="auto" w:fill="FFFF00"/>
    </w:rPr>
  </w:style>
  <w:style w:type="character" w:styleId="Strong">
    <w:name w:val="Strong"/>
    <w:qFormat/>
    <w:rsid w:val="00292EAB"/>
    <w:rPr>
      <w:b/>
      <w:bCs/>
    </w:rPr>
  </w:style>
  <w:style w:type="paragraph" w:customStyle="1" w:styleId="bodym">
    <w:name w:val="bodym"/>
    <w:basedOn w:val="Normal"/>
    <w:rsid w:val="00D9636B"/>
    <w:pPr>
      <w:spacing w:after="30" w:line="312" w:lineRule="auto"/>
    </w:pPr>
    <w:rPr>
      <w:rFonts w:ascii="Arial" w:hAnsi="Arial" w:cs="Arial"/>
      <w:color w:val="5D5951"/>
      <w:lang w:eastAsia="et-EE"/>
    </w:rPr>
  </w:style>
  <w:style w:type="paragraph" w:customStyle="1" w:styleId="bodym1">
    <w:name w:val="bodym1"/>
    <w:basedOn w:val="Normal"/>
    <w:rsid w:val="00D9636B"/>
    <w:pPr>
      <w:spacing w:after="30" w:line="312" w:lineRule="auto"/>
    </w:pPr>
    <w:rPr>
      <w:rFonts w:ascii="Arial" w:hAnsi="Arial" w:cs="Arial"/>
      <w:color w:val="5D5951"/>
      <w:lang w:eastAsia="et-EE"/>
    </w:rPr>
  </w:style>
  <w:style w:type="paragraph" w:customStyle="1" w:styleId="Tekst">
    <w:name w:val="Tekst"/>
    <w:basedOn w:val="BodyText"/>
    <w:rsid w:val="00C90419"/>
    <w:pPr>
      <w:tabs>
        <w:tab w:val="left" w:pos="6521"/>
      </w:tabs>
      <w:spacing w:after="120"/>
      <w:jc w:val="both"/>
    </w:pPr>
    <w:rPr>
      <w:color w:val="auto"/>
      <w:szCs w:val="20"/>
    </w:rPr>
  </w:style>
  <w:style w:type="paragraph" w:customStyle="1" w:styleId="Default">
    <w:name w:val="Default"/>
    <w:rsid w:val="00C166C8"/>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rsid w:val="00371519"/>
    <w:rPr>
      <w:rFonts w:ascii="Tahoma" w:hAnsi="Tahoma" w:cs="Tahoma"/>
      <w:sz w:val="16"/>
      <w:szCs w:val="16"/>
    </w:rPr>
  </w:style>
  <w:style w:type="character" w:customStyle="1" w:styleId="BalloonTextChar">
    <w:name w:val="Balloon Text Char"/>
    <w:basedOn w:val="DefaultParagraphFont"/>
    <w:link w:val="BalloonText"/>
    <w:rsid w:val="00371519"/>
    <w:rPr>
      <w:rFonts w:ascii="Tahoma" w:hAnsi="Tahoma" w:cs="Tahoma"/>
      <w:sz w:val="16"/>
      <w:szCs w:val="16"/>
      <w:lang w:eastAsia="en-US"/>
    </w:rPr>
  </w:style>
  <w:style w:type="paragraph" w:styleId="ListParagraph">
    <w:name w:val="List Paragraph"/>
    <w:basedOn w:val="Normal"/>
    <w:uiPriority w:val="34"/>
    <w:qFormat/>
    <w:rsid w:val="00055115"/>
    <w:pPr>
      <w:ind w:left="720"/>
      <w:contextualSpacing/>
    </w:pPr>
  </w:style>
  <w:style w:type="character" w:styleId="FollowedHyperlink">
    <w:name w:val="FollowedHyperlink"/>
    <w:basedOn w:val="DefaultParagraphFont"/>
    <w:rsid w:val="00821FCB"/>
    <w:rPr>
      <w:color w:val="800080" w:themeColor="followedHyperlink"/>
      <w:u w:val="single"/>
    </w:rPr>
  </w:style>
  <w:style w:type="character" w:styleId="CommentReference">
    <w:name w:val="annotation reference"/>
    <w:basedOn w:val="DefaultParagraphFont"/>
    <w:rsid w:val="00E80863"/>
    <w:rPr>
      <w:sz w:val="16"/>
      <w:szCs w:val="16"/>
    </w:rPr>
  </w:style>
  <w:style w:type="paragraph" w:styleId="CommentText">
    <w:name w:val="annotation text"/>
    <w:basedOn w:val="Normal"/>
    <w:link w:val="CommentTextChar"/>
    <w:rsid w:val="00E80863"/>
    <w:rPr>
      <w:sz w:val="20"/>
      <w:szCs w:val="20"/>
    </w:rPr>
  </w:style>
  <w:style w:type="character" w:customStyle="1" w:styleId="CommentTextChar">
    <w:name w:val="Comment Text Char"/>
    <w:basedOn w:val="DefaultParagraphFont"/>
    <w:link w:val="CommentText"/>
    <w:rsid w:val="00E80863"/>
    <w:rPr>
      <w:lang w:eastAsia="en-US"/>
    </w:rPr>
  </w:style>
  <w:style w:type="paragraph" w:styleId="CommentSubject">
    <w:name w:val="annotation subject"/>
    <w:basedOn w:val="CommentText"/>
    <w:next w:val="CommentText"/>
    <w:link w:val="CommentSubjectChar"/>
    <w:rsid w:val="00E80863"/>
    <w:rPr>
      <w:b/>
      <w:bCs/>
    </w:rPr>
  </w:style>
  <w:style w:type="character" w:customStyle="1" w:styleId="CommentSubjectChar">
    <w:name w:val="Comment Subject Char"/>
    <w:basedOn w:val="CommentTextChar"/>
    <w:link w:val="CommentSubject"/>
    <w:rsid w:val="00E8086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5605">
      <w:bodyDiv w:val="1"/>
      <w:marLeft w:val="0"/>
      <w:marRight w:val="0"/>
      <w:marTop w:val="0"/>
      <w:marBottom w:val="0"/>
      <w:divBdr>
        <w:top w:val="none" w:sz="0" w:space="0" w:color="auto"/>
        <w:left w:val="none" w:sz="0" w:space="0" w:color="auto"/>
        <w:bottom w:val="none" w:sz="0" w:space="0" w:color="auto"/>
        <w:right w:val="none" w:sz="0" w:space="0" w:color="auto"/>
      </w:divBdr>
      <w:divsChild>
        <w:div w:id="2128623937">
          <w:marLeft w:val="0"/>
          <w:marRight w:val="0"/>
          <w:marTop w:val="0"/>
          <w:marBottom w:val="0"/>
          <w:divBdr>
            <w:top w:val="none" w:sz="0" w:space="0" w:color="auto"/>
            <w:left w:val="none" w:sz="0" w:space="0" w:color="auto"/>
            <w:bottom w:val="none" w:sz="0" w:space="0" w:color="auto"/>
            <w:right w:val="none" w:sz="0" w:space="0" w:color="auto"/>
          </w:divBdr>
          <w:divsChild>
            <w:div w:id="19858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6332">
      <w:bodyDiv w:val="1"/>
      <w:marLeft w:val="0"/>
      <w:marRight w:val="0"/>
      <w:marTop w:val="0"/>
      <w:marBottom w:val="0"/>
      <w:divBdr>
        <w:top w:val="none" w:sz="0" w:space="0" w:color="auto"/>
        <w:left w:val="none" w:sz="0" w:space="0" w:color="auto"/>
        <w:bottom w:val="none" w:sz="0" w:space="0" w:color="auto"/>
        <w:right w:val="none" w:sz="0" w:space="0" w:color="auto"/>
      </w:divBdr>
      <w:divsChild>
        <w:div w:id="1829856650">
          <w:marLeft w:val="0"/>
          <w:marRight w:val="0"/>
          <w:marTop w:val="0"/>
          <w:marBottom w:val="0"/>
          <w:divBdr>
            <w:top w:val="none" w:sz="0" w:space="0" w:color="auto"/>
            <w:left w:val="none" w:sz="0" w:space="0" w:color="auto"/>
            <w:bottom w:val="none" w:sz="0" w:space="0" w:color="auto"/>
            <w:right w:val="none" w:sz="0" w:space="0" w:color="auto"/>
          </w:divBdr>
          <w:divsChild>
            <w:div w:id="11668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4614">
      <w:bodyDiv w:val="1"/>
      <w:marLeft w:val="0"/>
      <w:marRight w:val="0"/>
      <w:marTop w:val="0"/>
      <w:marBottom w:val="0"/>
      <w:divBdr>
        <w:top w:val="none" w:sz="0" w:space="0" w:color="auto"/>
        <w:left w:val="none" w:sz="0" w:space="0" w:color="auto"/>
        <w:bottom w:val="none" w:sz="0" w:space="0" w:color="auto"/>
        <w:right w:val="none" w:sz="0" w:space="0" w:color="auto"/>
      </w:divBdr>
      <w:divsChild>
        <w:div w:id="769352113">
          <w:marLeft w:val="0"/>
          <w:marRight w:val="0"/>
          <w:marTop w:val="0"/>
          <w:marBottom w:val="0"/>
          <w:divBdr>
            <w:top w:val="none" w:sz="0" w:space="0" w:color="auto"/>
            <w:left w:val="none" w:sz="0" w:space="0" w:color="auto"/>
            <w:bottom w:val="none" w:sz="0" w:space="0" w:color="auto"/>
            <w:right w:val="none" w:sz="0" w:space="0" w:color="auto"/>
          </w:divBdr>
          <w:divsChild>
            <w:div w:id="6140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oigusaktid.tallinn.ee/?id=3003&amp;aktid=124406&amp;fd=1&amp;k1=12&amp;leht=1&amp;lineid=10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igiteataja.ee/akt/13012201500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allinn.ee/est/kristiine" TargetMode="External"/><Relationship Id="rId4" Type="http://schemas.openxmlformats.org/officeDocument/2006/relationships/settings" Target="settings.xml"/><Relationship Id="rId9" Type="http://schemas.openxmlformats.org/officeDocument/2006/relationships/hyperlink" Target="mailto:kristiine.sotsiaal@tallinnlv.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13EF-71B3-4D0C-B24E-C03BB166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1090</Words>
  <Characters>6326</Characters>
  <Application>Microsoft Office Word</Application>
  <DocSecurity>0</DocSecurity>
  <Lines>52</Lines>
  <Paragraphs>14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KELLEL ON ÕIGUS SAADA TOIMETULEKUTOETUST</vt:lpstr>
      <vt:lpstr>KELLEL ON ÕIGUS SAADA TOIMETULEKUTOETUST</vt:lpstr>
    </vt:vector>
  </TitlesOfParts>
  <Company>SIS</Company>
  <LinksUpToDate>false</LinksUpToDate>
  <CharactersWithSpaces>7402</CharactersWithSpaces>
  <SharedDoc>false</SharedDoc>
  <HLinks>
    <vt:vector size="6" baseType="variant">
      <vt:variant>
        <vt:i4>1245311</vt:i4>
      </vt:variant>
      <vt:variant>
        <vt:i4>0</vt:i4>
      </vt:variant>
      <vt:variant>
        <vt:i4>0</vt:i4>
      </vt:variant>
      <vt:variant>
        <vt:i4>5</vt:i4>
      </vt:variant>
      <vt:variant>
        <vt:lpwstr>mailto:kristiine.sotsiaal@tallinnlv.ee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KELLEL ON ÕIGUS SAADA TOIMETULEKUTOETUST</dc:title>
  <dc:creator>sis</dc:creator>
  <cp:lastModifiedBy>Eerika Rahuoja</cp:lastModifiedBy>
  <cp:revision>2</cp:revision>
  <cp:lastPrinted>2018-03-05T13:26:00Z</cp:lastPrinted>
  <dcterms:created xsi:type="dcterms:W3CDTF">2018-03-08T08:21:00Z</dcterms:created>
  <dcterms:modified xsi:type="dcterms:W3CDTF">2018-03-08T08:21:00Z</dcterms:modified>
</cp:coreProperties>
</file>